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6F4C38FC" w:rsidR="00E3563F" w:rsidRPr="009A2349" w:rsidRDefault="00E3563F" w:rsidP="004060D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792AF4" w:rsidRPr="00842FA7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956F10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(</w:t>
            </w:r>
            <w:r w:rsidR="00956F10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قارچ شناسی </w:t>
            </w:r>
            <w:r w:rsidR="00FA2249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پزشکی </w:t>
            </w:r>
            <w:r w:rsidR="00956F10"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728" w:type="dxa"/>
          </w:tcPr>
          <w:p w14:paraId="088D7EFF" w14:textId="77777777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374DC17F" w14:textId="6FE9AE58" w:rsidR="00E3563F" w:rsidRPr="009A2349" w:rsidRDefault="00E3563F" w:rsidP="0089458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BD7D8F">
              <w:rPr>
                <w:rFonts w:cs="B Nazanin" w:hint="cs"/>
                <w:rtl/>
              </w:rPr>
              <w:t xml:space="preserve"> </w:t>
            </w:r>
            <w:r w:rsidR="00BD7D8F" w:rsidRPr="00BD7D8F">
              <w:rPr>
                <w:rFonts w:cs="B Nazanin" w:hint="cs"/>
                <w:highlight w:val="yellow"/>
                <w:rtl/>
              </w:rPr>
              <w:t>1.8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89458D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  <w:r w:rsidR="00FA2249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واحد</w:t>
            </w:r>
            <w:r w:rsidR="0089458D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FA2249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(</w:t>
            </w:r>
            <w:r w:rsidR="0089458D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0.8 </w:t>
            </w:r>
            <w:r w:rsidR="00792AF4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واحد نظری </w:t>
            </w:r>
            <w:r w:rsidR="0089458D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0.2 </w:t>
            </w:r>
            <w:r w:rsidR="00792AF4"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واحد عملی )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4DD155F2" w:rsidR="00E3563F" w:rsidRPr="009A2349" w:rsidRDefault="00871F91" w:rsidP="0060097B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60097B">
              <w:rPr>
                <w:rFonts w:cs="B Nazanin" w:hint="cs"/>
                <w:rtl/>
                <w:lang w:bidi="ar-SA"/>
              </w:rPr>
              <w:t>2014129</w:t>
            </w:r>
          </w:p>
        </w:tc>
        <w:tc>
          <w:tcPr>
            <w:tcW w:w="4728" w:type="dxa"/>
          </w:tcPr>
          <w:p w14:paraId="1D580336" w14:textId="562ABC2A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92AF4">
              <w:rPr>
                <w:rFonts w:cs="B Nazanin" w:hint="cs"/>
                <w:rtl/>
                <w:lang w:bidi="ar-SA"/>
              </w:rPr>
              <w:t xml:space="preserve"> ندارد </w:t>
            </w:r>
          </w:p>
        </w:tc>
        <w:tc>
          <w:tcPr>
            <w:tcW w:w="4728" w:type="dxa"/>
          </w:tcPr>
          <w:p w14:paraId="547FEEFB" w14:textId="6EE5D0CC" w:rsidR="00E3563F" w:rsidRPr="009A2349" w:rsidRDefault="00871F91" w:rsidP="00566C3A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566C3A">
              <w:rPr>
                <w:rFonts w:cs="B Nazanin" w:hint="cs"/>
                <w:rtl/>
                <w:lang w:bidi="ar-SA"/>
              </w:rPr>
              <w:t xml:space="preserve">سه شنبه </w:t>
            </w:r>
            <w:r w:rsidRPr="009A2349">
              <w:rPr>
                <w:rFonts w:cs="B Nazanin"/>
                <w:rtl/>
                <w:lang w:bidi="ar-SA"/>
              </w:rPr>
              <w:t xml:space="preserve"> ساع</w:t>
            </w:r>
            <w:r w:rsidR="00566C3A">
              <w:rPr>
                <w:rFonts w:cs="B Nazanin" w:hint="cs"/>
                <w:rtl/>
                <w:lang w:bidi="ar-SA"/>
              </w:rPr>
              <w:t>عت 10-8</w:t>
            </w:r>
            <w:r w:rsidRPr="009A2349">
              <w:rPr>
                <w:rFonts w:cs="B Nazanin" w:hint="cs"/>
                <w:rtl/>
                <w:lang w:bidi="ar-SA"/>
              </w:rPr>
              <w:t>):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5636EA9F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792AF4">
              <w:rPr>
                <w:rFonts w:cs="B Nazanin" w:hint="cs"/>
                <w:rtl/>
                <w:lang w:bidi="ar-SA"/>
              </w:rPr>
              <w:t xml:space="preserve"> پردیس دانشگاهی </w:t>
            </w:r>
            <w:r w:rsidR="006A71E9">
              <w:rPr>
                <w:rFonts w:cs="B Nazanin" w:hint="cs"/>
                <w:rtl/>
                <w:lang w:bidi="ar-SA"/>
              </w:rPr>
              <w:t>+ آزمای</w:t>
            </w:r>
            <w:r w:rsidR="004060DD">
              <w:rPr>
                <w:rFonts w:cs="B Nazanin" w:hint="cs"/>
                <w:rtl/>
                <w:lang w:bidi="ar-SA"/>
              </w:rPr>
              <w:t>ش</w:t>
            </w:r>
            <w:r w:rsidR="006A71E9">
              <w:rPr>
                <w:rFonts w:cs="B Nazanin" w:hint="cs"/>
                <w:rtl/>
                <w:lang w:bidi="ar-SA"/>
              </w:rPr>
              <w:t xml:space="preserve">گاه انگل شناسی </w:t>
            </w:r>
          </w:p>
        </w:tc>
        <w:tc>
          <w:tcPr>
            <w:tcW w:w="4728" w:type="dxa"/>
          </w:tcPr>
          <w:p w14:paraId="54CE4561" w14:textId="3A3754F4" w:rsidR="00E3563F" w:rsidRPr="009A2349" w:rsidRDefault="00871F91" w:rsidP="006A71E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جلسات:</w:t>
            </w:r>
            <w:r w:rsidR="00792AF4">
              <w:rPr>
                <w:rFonts w:cs="B Nazanin" w:hint="cs"/>
                <w:rtl/>
                <w:lang w:bidi="ar-SA"/>
              </w:rPr>
              <w:t xml:space="preserve"> </w:t>
            </w:r>
            <w:r w:rsidR="006A71E9">
              <w:rPr>
                <w:rFonts w:cs="B Nazanin" w:hint="cs"/>
                <w:rtl/>
                <w:lang w:bidi="ar-SA"/>
              </w:rPr>
              <w:t>17+4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6B841B31" w:rsidR="00E3563F" w:rsidRPr="009A2349" w:rsidRDefault="00E3563F" w:rsidP="009017B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92AF4" w:rsidRPr="00792AF4">
              <w:rPr>
                <w:rFonts w:cs="B Zar" w:hint="cs"/>
                <w:rtl/>
                <w:lang w:bidi="ar-SA"/>
              </w:rPr>
              <w:t xml:space="preserve"> </w:t>
            </w:r>
            <w:r w:rsidR="009017B7">
              <w:rPr>
                <w:rFonts w:cs="B Nazanin" w:hint="cs"/>
                <w:rtl/>
                <w:lang w:bidi="ar-SA"/>
              </w:rPr>
              <w:t xml:space="preserve">پزشکی </w:t>
            </w:r>
            <w:r w:rsidR="00CA21E4">
              <w:rPr>
                <w:rFonts w:cs="B Nazanin" w:hint="cs"/>
                <w:rtl/>
                <w:lang w:bidi="ar-SA"/>
              </w:rPr>
              <w:t xml:space="preserve"> 1402</w:t>
            </w:r>
          </w:p>
        </w:tc>
        <w:tc>
          <w:tcPr>
            <w:tcW w:w="4728" w:type="dxa"/>
          </w:tcPr>
          <w:p w14:paraId="14503B95" w14:textId="4BC14B46" w:rsidR="00E3563F" w:rsidRPr="009A2349" w:rsidRDefault="00E3563F" w:rsidP="00A73E6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A73E6F">
              <w:rPr>
                <w:rFonts w:cs="B Nazanin" w:hint="cs"/>
                <w:rtl/>
                <w:lang w:bidi="ar-SA"/>
              </w:rPr>
              <w:t xml:space="preserve">دکتری </w:t>
            </w:r>
          </w:p>
        </w:tc>
        <w:tc>
          <w:tcPr>
            <w:tcW w:w="4728" w:type="dxa"/>
          </w:tcPr>
          <w:p w14:paraId="650A787A" w14:textId="3CAA6EC1" w:rsidR="00E3563F" w:rsidRPr="009A2349" w:rsidRDefault="00CF05EC" w:rsidP="002D621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2D6215">
              <w:rPr>
                <w:rFonts w:cs="B Nazanin" w:hint="cs"/>
                <w:rtl/>
                <w:lang w:bidi="ar-SA"/>
              </w:rPr>
              <w:t xml:space="preserve">اول 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6E46718D" w:rsidR="00E3563F" w:rsidRPr="009A2349" w:rsidRDefault="00CF05EC" w:rsidP="0060097B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60097B">
              <w:rPr>
                <w:rFonts w:cs="B Nazanin" w:hint="cs"/>
                <w:rtl/>
              </w:rPr>
              <w:t>16</w:t>
            </w:r>
          </w:p>
        </w:tc>
        <w:tc>
          <w:tcPr>
            <w:tcW w:w="4728" w:type="dxa"/>
          </w:tcPr>
          <w:p w14:paraId="543F79B2" w14:textId="6E881D5E" w:rsidR="00E3563F" w:rsidRPr="009A2349" w:rsidRDefault="00E6790E" w:rsidP="002D621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792AF4">
              <w:rPr>
                <w:rFonts w:cs="B Nazanin"/>
                <w:rtl/>
                <w:lang w:bidi="ar-SA"/>
              </w:rPr>
              <w:t xml:space="preserve">:  </w:t>
            </w:r>
            <w:r w:rsidRPr="009A2349">
              <w:rPr>
                <w:rFonts w:cs="B Nazanin"/>
                <w:rtl/>
                <w:lang w:bidi="ar-SA"/>
              </w:rPr>
              <w:t xml:space="preserve">    </w:t>
            </w:r>
            <w:r w:rsidR="002D6215">
              <w:rPr>
                <w:rFonts w:cs="B Nazanin" w:hint="cs"/>
                <w:rtl/>
                <w:lang w:bidi="ar-SA"/>
              </w:rPr>
              <w:t xml:space="preserve">پزشکی </w:t>
            </w:r>
            <w:r w:rsidR="00FA22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</w:t>
            </w:r>
          </w:p>
        </w:tc>
        <w:tc>
          <w:tcPr>
            <w:tcW w:w="4728" w:type="dxa"/>
          </w:tcPr>
          <w:p w14:paraId="222C8878" w14:textId="58BE6412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792AF4">
              <w:rPr>
                <w:rFonts w:cs="B Nazanin" w:hint="cs"/>
                <w:rtl/>
                <w:lang w:bidi="ar-SA"/>
              </w:rPr>
              <w:t xml:space="preserve"> علوم پزشکی 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792AF4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10691F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علی احسان شهبازی </w:t>
            </w:r>
          </w:p>
        </w:tc>
        <w:tc>
          <w:tcPr>
            <w:tcW w:w="4728" w:type="dxa"/>
          </w:tcPr>
          <w:p w14:paraId="498EC290" w14:textId="18DE393D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/>
                <w:lang w:bidi="ar-SA"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دکتری تخصصی انگل شناسی پزشکی </w:t>
            </w:r>
          </w:p>
        </w:tc>
        <w:tc>
          <w:tcPr>
            <w:tcW w:w="4728" w:type="dxa"/>
          </w:tcPr>
          <w:p w14:paraId="04CAF9B0" w14:textId="51DB095B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proofErr w:type="spellStart"/>
            <w:r>
              <w:rPr>
                <w:rFonts w:cs="B Nazanin"/>
                <w:lang w:bidi="ar-SA"/>
              </w:rPr>
              <w:t>ph.D</w:t>
            </w:r>
            <w:proofErr w:type="spellEnd"/>
          </w:p>
        </w:tc>
      </w:tr>
      <w:tr w:rsidR="00792AF4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12F25072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استادیار </w:t>
            </w:r>
          </w:p>
        </w:tc>
        <w:tc>
          <w:tcPr>
            <w:tcW w:w="4728" w:type="dxa"/>
          </w:tcPr>
          <w:p w14:paraId="23688BE3" w14:textId="58BBF513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               </w:t>
            </w:r>
            <w:r>
              <w:rPr>
                <w:rFonts w:cs="B Nazanin" w:hint="cs"/>
                <w:rtl/>
              </w:rPr>
              <w:t xml:space="preserve">انگل شناسی </w:t>
            </w:r>
          </w:p>
        </w:tc>
        <w:tc>
          <w:tcPr>
            <w:tcW w:w="4728" w:type="dxa"/>
          </w:tcPr>
          <w:p w14:paraId="7CCB43C0" w14:textId="7E169931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>
              <w:rPr>
                <w:rFonts w:cs="B Nazanin"/>
                <w:lang w:bidi="ar-SA"/>
              </w:rPr>
              <w:t xml:space="preserve"> shahbazy1354@yahoo.com</w:t>
            </w:r>
          </w:p>
        </w:tc>
      </w:tr>
      <w:tr w:rsidR="00792AF4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4D7602A0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  <w:r>
              <w:rPr>
                <w:rFonts w:cs="B Nazanin"/>
                <w:lang w:bidi="ar-SA"/>
              </w:rPr>
              <w:t xml:space="preserve"> 09124550860 </w:t>
            </w:r>
          </w:p>
        </w:tc>
        <w:tc>
          <w:tcPr>
            <w:tcW w:w="4728" w:type="dxa"/>
          </w:tcPr>
          <w:p w14:paraId="51B108DA" w14:textId="5ED22538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>
              <w:rPr>
                <w:rFonts w:cs="B Nazanin" w:hint="cs"/>
                <w:rtl/>
                <w:lang w:bidi="ar-SA"/>
              </w:rPr>
              <w:t xml:space="preserve">شنبه تا چهارشنبه </w:t>
            </w:r>
          </w:p>
        </w:tc>
        <w:tc>
          <w:tcPr>
            <w:tcW w:w="4728" w:type="dxa"/>
          </w:tcPr>
          <w:p w14:paraId="0FAD6672" w14:textId="4E6337D2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</w:t>
            </w:r>
            <w:r>
              <w:rPr>
                <w:rFonts w:cs="B Nazanin" w:hint="cs"/>
                <w:rtl/>
              </w:rPr>
              <w:t xml:space="preserve">پردیس دانشگاهی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جنب معاونت آموزشی 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26763" w:type="dxa"/>
        <w:tblInd w:w="109" w:type="dxa"/>
        <w:tblLook w:val="04A0" w:firstRow="1" w:lastRow="0" w:firstColumn="1" w:lastColumn="0" w:noHBand="0" w:noVBand="1"/>
      </w:tblPr>
      <w:tblGrid>
        <w:gridCol w:w="3735"/>
        <w:gridCol w:w="11514"/>
        <w:gridCol w:w="11514"/>
      </w:tblGrid>
      <w:tr w:rsidR="00792AF4" w:rsidRPr="009A2349" w14:paraId="3D4DF0E0" w14:textId="77777777" w:rsidTr="00792AF4">
        <w:trPr>
          <w:trHeight w:val="595"/>
        </w:trPr>
        <w:tc>
          <w:tcPr>
            <w:tcW w:w="3735" w:type="dxa"/>
          </w:tcPr>
          <w:p w14:paraId="1EE4F089" w14:textId="77777777" w:rsidR="00792AF4" w:rsidRPr="009A2349" w:rsidRDefault="00792AF4" w:rsidP="00792AF4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11609D39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cs="B Nazanin"/>
                <w:b/>
                <w:bCs/>
                <w:rtl/>
              </w:rPr>
              <w:t xml:space="preserve">به موقع در کلاس حضور 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ابد،</w:t>
            </w:r>
            <w:r w:rsidRPr="00E857B2">
              <w:rPr>
                <w:rFonts w:cs="B Nazanin"/>
                <w:b/>
                <w:bCs/>
                <w:rtl/>
              </w:rPr>
              <w:t xml:space="preserve"> مقررات کلاس را رعا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ت</w:t>
            </w:r>
            <w:r w:rsidRPr="00E857B2">
              <w:rPr>
                <w:rFonts w:cs="B Nazanin"/>
                <w:b/>
                <w:bCs/>
                <w:rtl/>
              </w:rPr>
              <w:t xml:space="preserve">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و از رفت و آمد در وسط درس خود دار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>.</w:t>
            </w:r>
          </w:p>
          <w:p w14:paraId="427C416A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cs="B Nazanin"/>
                <w:b/>
                <w:bCs/>
                <w:rtl/>
              </w:rPr>
              <w:t>در مباحث کلاس مشارکت فعال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و به سؤالات درس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مطرح شده پاسخ دهد.</w:t>
            </w:r>
          </w:p>
          <w:p w14:paraId="33E651B5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cs="B Nazanin"/>
                <w:b/>
                <w:bCs/>
                <w:rtl/>
              </w:rPr>
              <w:t>نسبت به اسات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و همکاران خود احترام گذاشته  و شئون انسان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و دانشجو</w:t>
            </w:r>
            <w:r w:rsidRPr="00E857B2">
              <w:rPr>
                <w:rFonts w:cs="B Nazanin" w:hint="cs"/>
                <w:b/>
                <w:bCs/>
                <w:rtl/>
              </w:rPr>
              <w:t>یی</w:t>
            </w:r>
            <w:r w:rsidRPr="00E857B2">
              <w:rPr>
                <w:rFonts w:cs="B Nazanin"/>
                <w:b/>
                <w:bCs/>
                <w:rtl/>
              </w:rPr>
              <w:t xml:space="preserve"> و ن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ز</w:t>
            </w:r>
            <w:r w:rsidRPr="00E857B2">
              <w:rPr>
                <w:rFonts w:cs="B Nazanin"/>
                <w:b/>
                <w:bCs/>
                <w:rtl/>
              </w:rPr>
              <w:t xml:space="preserve"> اخلاق حرفه 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رعا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ت</w:t>
            </w:r>
            <w:r w:rsidRPr="00E857B2">
              <w:rPr>
                <w:rFonts w:cs="B Nazanin"/>
                <w:b/>
                <w:bCs/>
                <w:rtl/>
              </w:rPr>
              <w:t xml:space="preserve">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>.</w:t>
            </w:r>
          </w:p>
          <w:p w14:paraId="25D94A32" w14:textId="77777777" w:rsidR="00792AF4" w:rsidRPr="00E857B2" w:rsidRDefault="00792AF4" w:rsidP="00792AF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cs="B Nazanin"/>
                <w:b/>
                <w:bCs/>
                <w:rtl/>
              </w:rPr>
              <w:t>تکال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ف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را که به و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محول م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شود  به عنوان بخش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از درس به خوب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انجام دهد و در طول ترم در صورت ن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از</w:t>
            </w:r>
            <w:r w:rsidRPr="00E857B2">
              <w:rPr>
                <w:rFonts w:cs="B Nazanin"/>
                <w:b/>
                <w:bCs/>
                <w:rtl/>
              </w:rPr>
              <w:t xml:space="preserve"> برا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/>
                <w:b/>
                <w:bCs/>
                <w:rtl/>
              </w:rPr>
              <w:t xml:space="preserve"> رفع اشکال به استاد مراجعه نما</w:t>
            </w:r>
            <w:r w:rsidRPr="00E857B2">
              <w:rPr>
                <w:rFonts w:cs="B Nazanin" w:hint="cs"/>
                <w:b/>
                <w:bCs/>
                <w:rtl/>
              </w:rPr>
              <w:t>ی</w:t>
            </w:r>
            <w:r w:rsidRPr="00E857B2">
              <w:rPr>
                <w:rFonts w:cs="B Nazanin" w:hint="eastAsia"/>
                <w:b/>
                <w:bCs/>
                <w:rtl/>
              </w:rPr>
              <w:t>د</w:t>
            </w:r>
            <w:r w:rsidRPr="00E857B2">
              <w:rPr>
                <w:rFonts w:cs="B Nazanin"/>
                <w:b/>
                <w:bCs/>
                <w:rtl/>
              </w:rPr>
              <w:t xml:space="preserve"> .</w:t>
            </w:r>
          </w:p>
          <w:p w14:paraId="0AA6821D" w14:textId="1C0037E8" w:rsidR="00792AF4" w:rsidRPr="00792AF4" w:rsidRDefault="00792AF4" w:rsidP="00792AF4">
            <w:pPr>
              <w:bidi/>
              <w:rPr>
                <w:rFonts w:cs="B Nazanin"/>
                <w:rtl/>
                <w:lang w:bidi="ar-SA"/>
              </w:rPr>
            </w:pPr>
            <w:r w:rsidRPr="00792AF4">
              <w:rPr>
                <w:rFonts w:hint="cs"/>
                <w:b/>
                <w:bCs/>
                <w:rtl/>
              </w:rPr>
              <w:t>•</w:t>
            </w:r>
            <w:r w:rsidRPr="00792AF4">
              <w:rPr>
                <w:rFonts w:cs="B Nazanin"/>
                <w:b/>
                <w:bCs/>
                <w:rtl/>
              </w:rPr>
              <w:t>از مراجعه به استاد برا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/>
                <w:b/>
                <w:bCs/>
                <w:rtl/>
              </w:rPr>
              <w:t xml:space="preserve"> گرفتن نمره و ارفاق و موارد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/>
                <w:b/>
                <w:bCs/>
                <w:rtl/>
              </w:rPr>
              <w:t xml:space="preserve"> از ا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 w:hint="eastAsia"/>
                <w:b/>
                <w:bCs/>
                <w:rtl/>
              </w:rPr>
              <w:t>ن</w:t>
            </w:r>
            <w:r w:rsidRPr="00792AF4">
              <w:rPr>
                <w:rFonts w:cs="B Nazanin"/>
                <w:b/>
                <w:bCs/>
                <w:rtl/>
              </w:rPr>
              <w:t xml:space="preserve"> قب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 w:hint="eastAsia"/>
                <w:b/>
                <w:bCs/>
                <w:rtl/>
              </w:rPr>
              <w:t>ل</w:t>
            </w:r>
            <w:r w:rsidRPr="00792AF4">
              <w:rPr>
                <w:rFonts w:cs="B Nazanin"/>
                <w:b/>
                <w:bCs/>
                <w:rtl/>
              </w:rPr>
              <w:t xml:space="preserve"> که دور از شان و منزلت دانشجو</w:t>
            </w:r>
            <w:r w:rsidRPr="00792AF4">
              <w:rPr>
                <w:rFonts w:cs="B Nazanin" w:hint="cs"/>
                <w:b/>
                <w:bCs/>
                <w:rtl/>
              </w:rPr>
              <w:t>یی</w:t>
            </w:r>
            <w:r w:rsidRPr="00792AF4">
              <w:rPr>
                <w:rFonts w:cs="B Nazanin"/>
                <w:b/>
                <w:bCs/>
                <w:rtl/>
              </w:rPr>
              <w:t xml:space="preserve"> است؛ به کل</w:t>
            </w:r>
            <w:r w:rsidRPr="00792AF4">
              <w:rPr>
                <w:rFonts w:cs="B Nazanin" w:hint="cs"/>
                <w:b/>
                <w:bCs/>
                <w:rtl/>
              </w:rPr>
              <w:t xml:space="preserve">ی </w:t>
            </w:r>
            <w:r w:rsidRPr="00792AF4">
              <w:rPr>
                <w:rFonts w:cs="B Nazanin"/>
                <w:b/>
                <w:bCs/>
                <w:rtl/>
              </w:rPr>
              <w:t xml:space="preserve"> خود دار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/>
                <w:b/>
                <w:bCs/>
                <w:rtl/>
              </w:rPr>
              <w:t xml:space="preserve"> نما</w:t>
            </w:r>
            <w:r w:rsidRPr="00792AF4">
              <w:rPr>
                <w:rFonts w:cs="B Nazanin" w:hint="cs"/>
                <w:b/>
                <w:bCs/>
                <w:rtl/>
              </w:rPr>
              <w:t>ی</w:t>
            </w:r>
            <w:r w:rsidRPr="00792AF4">
              <w:rPr>
                <w:rFonts w:cs="B Nazanin" w:hint="eastAsia"/>
                <w:b/>
                <w:bCs/>
                <w:rtl/>
              </w:rPr>
              <w:t>د</w:t>
            </w:r>
          </w:p>
        </w:tc>
        <w:tc>
          <w:tcPr>
            <w:tcW w:w="11514" w:type="dxa"/>
          </w:tcPr>
          <w:p w14:paraId="4FEC74E9" w14:textId="0540310D" w:rsidR="00792AF4" w:rsidRPr="009A2349" w:rsidRDefault="00792AF4" w:rsidP="00792AF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</w:p>
        </w:tc>
      </w:tr>
      <w:tr w:rsidR="00792AF4" w:rsidRPr="009A2349" w14:paraId="45EABCCF" w14:textId="77777777" w:rsidTr="00792AF4">
        <w:trPr>
          <w:trHeight w:val="595"/>
        </w:trPr>
        <w:tc>
          <w:tcPr>
            <w:tcW w:w="3735" w:type="dxa"/>
          </w:tcPr>
          <w:p w14:paraId="721EA03B" w14:textId="77777777" w:rsidR="00792AF4" w:rsidRPr="009A2349" w:rsidRDefault="00792AF4" w:rsidP="00792AF4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4F6D8DA8" w14:textId="77777777" w:rsidR="00792AF4" w:rsidRPr="00E857B2" w:rsidRDefault="00792AF4" w:rsidP="00792AF4">
            <w:pPr>
              <w:bidi/>
              <w:jc w:val="both"/>
              <w:rPr>
                <w:rFonts w:ascii="Arial" w:hAnsi="Arial" w:cs="B Nazanin"/>
                <w:b/>
                <w:bCs/>
                <w:rtl/>
              </w:rPr>
            </w:pPr>
            <w:r w:rsidRPr="00E857B2">
              <w:rPr>
                <w:rFonts w:ascii="Arial" w:hAnsi="Arial" w:cs="B Nazanin"/>
                <w:b/>
                <w:bCs/>
                <w:rtl/>
              </w:rPr>
              <w:t xml:space="preserve">دانشجو متعهد است که : </w:t>
            </w:r>
          </w:p>
          <w:p w14:paraId="38E03FB9" w14:textId="77777777" w:rsidR="00792AF4" w:rsidRPr="00E857B2" w:rsidRDefault="00792AF4" w:rsidP="00792AF4">
            <w:pPr>
              <w:bidi/>
              <w:jc w:val="both"/>
              <w:rPr>
                <w:rFonts w:ascii="Arial" w:hAnsi="Arial" w:cs="B Nazanin"/>
                <w:b/>
                <w:bCs/>
                <w:rtl/>
              </w:rPr>
            </w:pPr>
            <w:r w:rsidRPr="00E857B2">
              <w:rPr>
                <w:rFonts w:hint="cs"/>
                <w:b/>
                <w:bCs/>
                <w:rtl/>
              </w:rPr>
              <w:t>•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در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کلی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ه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جلسات درس شرکت نما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د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و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بت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ر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مجاز نداشته باشد.(غ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بت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مجاز ب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ش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از  چهار ه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فدهم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کل ساعات تدر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س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منجر به حذف درس و 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بت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غ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ر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مجاز ب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ش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از  چهار ه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فدهم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کل ساعات تدر</w:t>
            </w:r>
            <w:r w:rsidRPr="00E857B2">
              <w:rPr>
                <w:rFonts w:ascii="Arial" w:hAnsi="Arial" w:cs="B Nazanin" w:hint="cs"/>
                <w:b/>
                <w:bCs/>
                <w:rtl/>
              </w:rPr>
              <w:t>ی</w:t>
            </w:r>
            <w:r w:rsidRPr="00E857B2">
              <w:rPr>
                <w:rFonts w:ascii="Arial" w:hAnsi="Arial" w:cs="B Nazanin" w:hint="eastAsia"/>
                <w:b/>
                <w:bCs/>
                <w:rtl/>
              </w:rPr>
              <w:t>س</w:t>
            </w:r>
            <w:r w:rsidRPr="00E857B2">
              <w:rPr>
                <w:rFonts w:ascii="Arial" w:hAnsi="Arial" w:cs="B Nazanin"/>
                <w:b/>
                <w:bCs/>
                <w:rtl/>
              </w:rPr>
              <w:t xml:space="preserve"> منجر به نمره صفر خواهد شد.)</w:t>
            </w:r>
            <w:r>
              <w:rPr>
                <w:rFonts w:ascii="Arial" w:hAnsi="Arial" w:cs="B Nazanin" w:hint="cs"/>
                <w:b/>
                <w:bCs/>
                <w:rtl/>
              </w:rPr>
              <w:t xml:space="preserve"> و به موقع سر کلاس درس حضور داشته باشد .</w:t>
            </w:r>
          </w:p>
          <w:p w14:paraId="405AF729" w14:textId="77777777" w:rsidR="00792AF4" w:rsidRPr="009A2349" w:rsidRDefault="00792AF4" w:rsidP="00792AF4">
            <w:pPr>
              <w:pStyle w:val="ListParagraph"/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11514" w:type="dxa"/>
          </w:tcPr>
          <w:p w14:paraId="1BF5F5FD" w14:textId="30DA4377" w:rsidR="00792AF4" w:rsidRPr="009A2349" w:rsidRDefault="00792AF4" w:rsidP="00792AF4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447BAD">
        <w:trPr>
          <w:trHeight w:val="455"/>
        </w:trPr>
        <w:tc>
          <w:tcPr>
            <w:tcW w:w="5688" w:type="dxa"/>
          </w:tcPr>
          <w:p w14:paraId="34C42904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78D16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792AF4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lastRenderedPageBreak/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4851D680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18</w:t>
            </w:r>
          </w:p>
        </w:tc>
        <w:tc>
          <w:tcPr>
            <w:tcW w:w="4728" w:type="dxa"/>
          </w:tcPr>
          <w:p w14:paraId="09E00CDE" w14:textId="069EBBA1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792AF4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1290BBC6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2 نمره </w:t>
            </w:r>
          </w:p>
        </w:tc>
        <w:tc>
          <w:tcPr>
            <w:tcW w:w="4728" w:type="dxa"/>
          </w:tcPr>
          <w:p w14:paraId="75C1DC54" w14:textId="55805BD1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کتبی </w:t>
            </w:r>
            <w:r w:rsidRPr="00831D3C">
              <w:rPr>
                <w:rFonts w:hint="cs"/>
                <w:rtl/>
                <w:lang w:bidi="ar-SA"/>
              </w:rPr>
              <w:t>–</w:t>
            </w:r>
            <w:r w:rsidRPr="00831D3C">
              <w:rPr>
                <w:rFonts w:cs="B Nazanin" w:hint="cs"/>
                <w:rtl/>
                <w:lang w:bidi="ar-SA"/>
              </w:rPr>
              <w:t xml:space="preserve"> شفاهی </w:t>
            </w:r>
          </w:p>
        </w:tc>
      </w:tr>
      <w:tr w:rsidR="00792AF4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638437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792AF4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384F464E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/>
                <w:rtl/>
                <w:lang w:bidi="ar-SA"/>
              </w:rPr>
              <w:t>حضور و غ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اب</w:t>
            </w:r>
            <w:r w:rsidRPr="00831D3C">
              <w:rPr>
                <w:rFonts w:cs="B Nazanin"/>
                <w:rtl/>
                <w:lang w:bidi="ar-SA"/>
              </w:rPr>
              <w:t xml:space="preserve"> و انجام تکال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ف</w:t>
            </w:r>
            <w:r w:rsidRPr="00831D3C">
              <w:rPr>
                <w:rFonts w:cs="B Nazanin"/>
                <w:rtl/>
                <w:lang w:bidi="ar-SA"/>
              </w:rPr>
              <w:t xml:space="preserve"> محوله</w:t>
            </w:r>
            <w:r w:rsidRPr="00831D3C">
              <w:rPr>
                <w:rFonts w:cs="B Nazanin" w:hint="cs"/>
                <w:rtl/>
                <w:lang w:bidi="ar-SA"/>
              </w:rPr>
              <w:t xml:space="preserve"> در</w:t>
            </w:r>
            <w:r w:rsidRPr="00831D3C">
              <w:rPr>
                <w:rFonts w:cs="B Nazanin"/>
                <w:rtl/>
                <w:lang w:bidi="ar-SA"/>
              </w:rPr>
              <w:t xml:space="preserve"> صورت غ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بت</w:t>
            </w:r>
            <w:r w:rsidRPr="00831D3C">
              <w:rPr>
                <w:rFonts w:cs="B Nazanin"/>
                <w:rtl/>
                <w:lang w:bidi="ar-SA"/>
              </w:rPr>
              <w:t xml:space="preserve"> غ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رموجه</w:t>
            </w:r>
            <w:r w:rsidRPr="00831D3C">
              <w:rPr>
                <w:rFonts w:cs="B Nazanin"/>
                <w:rtl/>
                <w:lang w:bidi="ar-SA"/>
              </w:rPr>
              <w:t xml:space="preserve"> ب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 w:hint="eastAsia"/>
                <w:rtl/>
                <w:lang w:bidi="ar-SA"/>
              </w:rPr>
              <w:t>شتر</w:t>
            </w:r>
            <w:r w:rsidRPr="00831D3C">
              <w:rPr>
                <w:rFonts w:cs="B Nazanin"/>
                <w:rtl/>
                <w:lang w:bidi="ar-SA"/>
              </w:rPr>
              <w:t xml:space="preserve"> از 4 جلسه طبق مقررات درس حذف م</w:t>
            </w:r>
            <w:r w:rsidRPr="00831D3C">
              <w:rPr>
                <w:rFonts w:cs="B Nazanin" w:hint="cs"/>
                <w:rtl/>
                <w:lang w:bidi="ar-SA"/>
              </w:rPr>
              <w:t>ی</w:t>
            </w:r>
            <w:r w:rsidRPr="00831D3C">
              <w:rPr>
                <w:rFonts w:cs="B Nazanin"/>
                <w:rtl/>
                <w:lang w:bidi="ar-SA"/>
              </w:rPr>
              <w:t xml:space="preserve">  شود.</w:t>
            </w:r>
          </w:p>
        </w:tc>
        <w:tc>
          <w:tcPr>
            <w:tcW w:w="4728" w:type="dxa"/>
          </w:tcPr>
          <w:p w14:paraId="7C9C8449" w14:textId="77777777" w:rsidR="00792AF4" w:rsidRPr="009A2349" w:rsidRDefault="00792AF4" w:rsidP="00792A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2443"/>
        <w:gridCol w:w="2447"/>
        <w:gridCol w:w="2587"/>
        <w:gridCol w:w="2456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2832FEEF" w:rsidR="00163D2F" w:rsidRPr="009A2349" w:rsidRDefault="00792AF4" w:rsidP="0006651D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آشنایی دانشجویان با 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عوامل</w:t>
            </w:r>
            <w:r w:rsidR="0006651D">
              <w:rPr>
                <w:rFonts w:cs="B Nazanin" w:hint="cs"/>
                <w:b/>
                <w:bCs/>
                <w:rtl/>
                <w:lang w:bidi="ar-SA"/>
              </w:rPr>
              <w:t xml:space="preserve"> اتیولوژیک 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ایجاد کننده بیماری ها</w:t>
            </w:r>
            <w:r w:rsidR="0006651D">
              <w:rPr>
                <w:rFonts w:cs="B Nazanin" w:hint="cs"/>
                <w:b/>
                <w:bCs/>
                <w:rtl/>
                <w:lang w:bidi="ar-SA"/>
              </w:rPr>
              <w:t xml:space="preserve"> قارچی 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، 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اهمیت وانتشار ، سیر تکاملی ومرفولوژ ی- راه های انتقال بیماریزایی ، مصونیت ، اصول تشخیص آزمایشگاهی ، اصول پیشگیری و کنترل بیماری های </w:t>
            </w:r>
            <w:r w:rsidR="0006651D">
              <w:rPr>
                <w:rFonts w:cs="B Nazanin" w:hint="cs"/>
                <w:b/>
                <w:bCs/>
                <w:rtl/>
                <w:lang w:bidi="ar-SA"/>
              </w:rPr>
              <w:t xml:space="preserve">قارچی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 ، شناسایی </w:t>
            </w:r>
            <w:r w:rsidR="0006651D">
              <w:rPr>
                <w:rFonts w:cs="B Nazanin" w:hint="cs"/>
                <w:b/>
                <w:bCs/>
                <w:rtl/>
                <w:lang w:bidi="ar-SA"/>
              </w:rPr>
              <w:t>قارچ های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 بیماریزایی</w:t>
            </w:r>
            <w:r w:rsidR="00192F52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>شایع در ایران ،</w:t>
            </w:r>
            <w:r w:rsidR="0006651D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Pr="00792AF4">
              <w:rPr>
                <w:rFonts w:cs="B Nazanin" w:hint="cs"/>
                <w:b/>
                <w:bCs/>
                <w:rtl/>
                <w:lang w:bidi="ar-SA"/>
              </w:rPr>
              <w:t xml:space="preserve">بیماریزایی ، روش های تشخیص آزمایشگاهی ، روش های کنترل وپیشگیری  </w:t>
            </w:r>
            <w:r>
              <w:rPr>
                <w:rFonts w:cs="B Nazanin" w:hint="cs"/>
                <w:b/>
                <w:bCs/>
                <w:rtl/>
                <w:lang w:bidi="ar-SA"/>
              </w:rPr>
              <w:t xml:space="preserve">را فرا گیرد </w:t>
            </w:r>
          </w:p>
        </w:tc>
      </w:tr>
      <w:tr w:rsidR="00163D2F" w:rsidRPr="009A2349" w14:paraId="6162ADBE" w14:textId="77777777" w:rsidTr="009A2349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2443" w:type="dxa"/>
          </w:tcPr>
          <w:p w14:paraId="3D54C5CB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</w:tc>
        <w:tc>
          <w:tcPr>
            <w:tcW w:w="244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7526CF" w:rsidRPr="009A2349" w14:paraId="7FB5F071" w14:textId="77777777" w:rsidTr="00537F09">
        <w:trPr>
          <w:trHeight w:val="316"/>
        </w:trPr>
        <w:tc>
          <w:tcPr>
            <w:tcW w:w="1055" w:type="dxa"/>
          </w:tcPr>
          <w:p w14:paraId="259D70CB" w14:textId="69D122AD" w:rsidR="007526CF" w:rsidRPr="009A2349" w:rsidRDefault="00C96868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3828" w:type="dxa"/>
            <w:vAlign w:val="center"/>
          </w:tcPr>
          <w:p w14:paraId="6A4D96FB" w14:textId="77777777" w:rsidR="007526CF" w:rsidRDefault="007526CF" w:rsidP="0006651D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کلیات </w:t>
            </w:r>
            <w:r w:rsidR="0006651D">
              <w:rPr>
                <w:rFonts w:ascii="Arial" w:hAnsi="Arial" w:cs="B Mitra" w:hint="cs"/>
                <w:b/>
                <w:noProof/>
                <w:rtl/>
              </w:rPr>
              <w:t xml:space="preserve">قارچ شناسی پزشکی 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</w:p>
          <w:p w14:paraId="23FCED1F" w14:textId="2B123E7D" w:rsidR="00D243AA" w:rsidRPr="009A2349" w:rsidRDefault="00D243AA" w:rsidP="00D243AA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>عوامل بیماری های قارچی سطحی</w:t>
            </w:r>
          </w:p>
        </w:tc>
        <w:tc>
          <w:tcPr>
            <w:tcW w:w="2443" w:type="dxa"/>
            <w:vAlign w:val="center"/>
          </w:tcPr>
          <w:p w14:paraId="670346E2" w14:textId="43FD9CCA" w:rsidR="007526CF" w:rsidRDefault="007526CF" w:rsidP="0006651D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1. اهمیت بیماری های </w:t>
            </w:r>
            <w:r w:rsidR="0006651D">
              <w:rPr>
                <w:rFonts w:cs="B Mitra" w:hint="cs"/>
                <w:rtl/>
              </w:rPr>
              <w:t xml:space="preserve">قارچی </w:t>
            </w:r>
            <w:r>
              <w:rPr>
                <w:rFonts w:cs="B Mitra" w:hint="cs"/>
                <w:rtl/>
              </w:rPr>
              <w:t xml:space="preserve"> در ایران وجهان را بیان کند .</w:t>
            </w:r>
          </w:p>
          <w:p w14:paraId="2BFF03B1" w14:textId="77777777" w:rsidR="00D243AA" w:rsidRDefault="00D243AA" w:rsidP="00D243AA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</w:p>
          <w:p w14:paraId="03C33BC0" w14:textId="6C39A076" w:rsidR="007526CF" w:rsidRDefault="007526CF" w:rsidP="0006651D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 xml:space="preserve">2. اپیدمیولوژی بیماری های </w:t>
            </w:r>
            <w:r w:rsidR="0006651D">
              <w:rPr>
                <w:rFonts w:cs="B Mitra" w:hint="cs"/>
                <w:rtl/>
              </w:rPr>
              <w:t>قارچی</w:t>
            </w:r>
            <w:r>
              <w:rPr>
                <w:rFonts w:cs="B Mitra" w:hint="cs"/>
                <w:rtl/>
              </w:rPr>
              <w:t xml:space="preserve"> را بیان کند .</w:t>
            </w:r>
          </w:p>
          <w:p w14:paraId="73D7DA96" w14:textId="7242A29A" w:rsidR="007526CF" w:rsidRDefault="007526CF" w:rsidP="0006651D">
            <w:pPr>
              <w:bidi/>
              <w:spacing w:line="48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3. طبقه بندی تاکسونومیک </w:t>
            </w:r>
            <w:r w:rsidR="0006651D">
              <w:rPr>
                <w:rFonts w:cs="B Mitra" w:hint="cs"/>
                <w:rtl/>
              </w:rPr>
              <w:t xml:space="preserve">قارچ </w:t>
            </w:r>
            <w:r>
              <w:rPr>
                <w:rFonts w:cs="B Mitra" w:hint="cs"/>
                <w:rtl/>
              </w:rPr>
              <w:t xml:space="preserve"> ها را بیان کند .</w:t>
            </w:r>
          </w:p>
          <w:p w14:paraId="39217BC7" w14:textId="77777777" w:rsidR="007526CF" w:rsidRPr="009A2349" w:rsidRDefault="007526CF" w:rsidP="00824979">
            <w:pPr>
              <w:bidi/>
              <w:spacing w:line="48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54966000" w14:textId="516AA998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 xml:space="preserve">شناختی </w:t>
            </w:r>
          </w:p>
        </w:tc>
        <w:tc>
          <w:tcPr>
            <w:tcW w:w="2587" w:type="dxa"/>
          </w:tcPr>
          <w:p w14:paraId="27EDD09E" w14:textId="03F91CC4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69691776" w14:textId="06D137F0" w:rsidR="007526CF" w:rsidRPr="009A2349" w:rsidRDefault="007526CF" w:rsidP="007526C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1745ED22" w14:textId="77777777" w:rsidTr="0072185B">
        <w:trPr>
          <w:trHeight w:val="316"/>
        </w:trPr>
        <w:tc>
          <w:tcPr>
            <w:tcW w:w="1055" w:type="dxa"/>
          </w:tcPr>
          <w:p w14:paraId="35E206E7" w14:textId="4310277D" w:rsidR="0034275B" w:rsidRDefault="004D181C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3828" w:type="dxa"/>
            <w:vAlign w:val="center"/>
          </w:tcPr>
          <w:p w14:paraId="11979AD8" w14:textId="77777777" w:rsidR="0034275B" w:rsidRDefault="0006651D" w:rsidP="0034275B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عوامل بیماری های قارچی پوستی ( جلدی ) </w:t>
            </w:r>
          </w:p>
          <w:p w14:paraId="001C0F6A" w14:textId="77777777" w:rsidR="004D181C" w:rsidRPr="004D181C" w:rsidRDefault="004D181C" w:rsidP="004D181C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 w:rsidRPr="004D181C">
              <w:rPr>
                <w:rFonts w:ascii="Arial" w:hAnsi="Arial" w:cs="B Mitra" w:hint="cs"/>
                <w:b/>
                <w:noProof/>
                <w:rtl/>
              </w:rPr>
              <w:t>عوامل بیماری های قارچی زیر  پوستی (  زیر جلدی )</w:t>
            </w:r>
          </w:p>
          <w:p w14:paraId="3B2FA53C" w14:textId="04938E1B" w:rsidR="004D181C" w:rsidRDefault="004D181C" w:rsidP="004D181C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</w:p>
        </w:tc>
        <w:tc>
          <w:tcPr>
            <w:tcW w:w="2443" w:type="dxa"/>
            <w:vAlign w:val="center"/>
          </w:tcPr>
          <w:p w14:paraId="2DE2B60E" w14:textId="2E609928" w:rsidR="0034275B" w:rsidRDefault="0034275B" w:rsidP="00D243AA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 w:rsidR="00D243AA">
              <w:rPr>
                <w:rFonts w:ascii="Arial" w:hAnsi="Arial" w:cs="B Mitra" w:hint="cs"/>
                <w:b/>
                <w:noProof/>
                <w:rtl/>
              </w:rPr>
              <w:t>بیماری های قارچ های پوستی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  <w:r w:rsidR="004D181C">
              <w:rPr>
                <w:rFonts w:ascii="Arial" w:hAnsi="Arial" w:cs="B Mitra" w:hint="cs"/>
                <w:b/>
                <w:noProof/>
                <w:rtl/>
              </w:rPr>
              <w:t xml:space="preserve">و زیر جلدی 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را بیان کند .</w:t>
            </w:r>
          </w:p>
        </w:tc>
        <w:tc>
          <w:tcPr>
            <w:tcW w:w="2447" w:type="dxa"/>
          </w:tcPr>
          <w:p w14:paraId="6D6F06F5" w14:textId="419D2F8F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t xml:space="preserve">شناختی </w:t>
            </w:r>
          </w:p>
        </w:tc>
        <w:tc>
          <w:tcPr>
            <w:tcW w:w="2587" w:type="dxa"/>
          </w:tcPr>
          <w:p w14:paraId="576AD6F8" w14:textId="2D51740C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38C5CC93" w14:textId="6052304F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34275B" w:rsidRPr="009A2349" w14:paraId="714452C9" w14:textId="77777777" w:rsidTr="00190757">
        <w:trPr>
          <w:trHeight w:val="316"/>
        </w:trPr>
        <w:tc>
          <w:tcPr>
            <w:tcW w:w="1055" w:type="dxa"/>
          </w:tcPr>
          <w:p w14:paraId="09FA9387" w14:textId="1C5283E5" w:rsidR="0034275B" w:rsidRPr="009A2349" w:rsidRDefault="004D181C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3828" w:type="dxa"/>
            <w:vAlign w:val="center"/>
          </w:tcPr>
          <w:p w14:paraId="6CFA5C43" w14:textId="7F691079" w:rsidR="0034275B" w:rsidRPr="009A2349" w:rsidRDefault="0006651D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عوامل بیماری های قارچی سیستمیک (در بیماران نقص سیستم ایمنی ) </w:t>
            </w:r>
          </w:p>
        </w:tc>
        <w:tc>
          <w:tcPr>
            <w:tcW w:w="2443" w:type="dxa"/>
            <w:vAlign w:val="center"/>
          </w:tcPr>
          <w:p w14:paraId="5BB25559" w14:textId="7710626D" w:rsidR="0034275B" w:rsidRPr="009A2349" w:rsidRDefault="0034275B" w:rsidP="009D45F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Mitra" w:hint="cs"/>
                <w:rtl/>
              </w:rPr>
              <w:t xml:space="preserve">مورفولوژی ، سیر تکاملی ، انتشار جغرافیایی ، پاتوژنز ، تشخیص ، درمان ، پیشگیری وکنترل </w:t>
            </w:r>
            <w:r w:rsidR="009D45FC">
              <w:rPr>
                <w:rFonts w:ascii="Arial" w:hAnsi="Arial" w:cs="B Mitra" w:hint="cs"/>
                <w:b/>
                <w:noProof/>
                <w:rtl/>
              </w:rPr>
              <w:t>بیماری های قارچ سیستماتیک را بیان کند .</w:t>
            </w:r>
          </w:p>
        </w:tc>
        <w:tc>
          <w:tcPr>
            <w:tcW w:w="2447" w:type="dxa"/>
          </w:tcPr>
          <w:p w14:paraId="63811D75" w14:textId="7F35E45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6B540172" w14:textId="51854A46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10C85A7E" w14:textId="017F3EAB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1EEE0862" w14:textId="77777777" w:rsidTr="00190757">
        <w:trPr>
          <w:trHeight w:val="316"/>
        </w:trPr>
        <w:tc>
          <w:tcPr>
            <w:tcW w:w="1055" w:type="dxa"/>
          </w:tcPr>
          <w:p w14:paraId="77EA5A3F" w14:textId="7724775F" w:rsidR="0034275B" w:rsidRDefault="000F7E2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</w:t>
            </w:r>
          </w:p>
        </w:tc>
        <w:tc>
          <w:tcPr>
            <w:tcW w:w="3828" w:type="dxa"/>
            <w:vAlign w:val="center"/>
          </w:tcPr>
          <w:p w14:paraId="749526AF" w14:textId="3FAF54CB" w:rsidR="0034275B" w:rsidRDefault="0006651D" w:rsidP="0034275B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کپک های غذایی </w:t>
            </w:r>
            <w:r w:rsidR="00DF389E">
              <w:rPr>
                <w:rFonts w:ascii="Arial" w:hAnsi="Arial" w:cs="B Mitra" w:hint="cs"/>
                <w:b/>
                <w:noProof/>
                <w:rtl/>
              </w:rPr>
              <w:t xml:space="preserve">، کاندیدا ، آسپرزیلوس ، موکور ، کچلی ها </w:t>
            </w:r>
            <w:r w:rsidR="0034275B"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</w:p>
        </w:tc>
        <w:tc>
          <w:tcPr>
            <w:tcW w:w="2443" w:type="dxa"/>
            <w:vAlign w:val="center"/>
          </w:tcPr>
          <w:p w14:paraId="18F9F4E6" w14:textId="319CE4B3" w:rsidR="0034275B" w:rsidRDefault="0063797F" w:rsidP="0063797F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rtl/>
              </w:rPr>
              <w:t xml:space="preserve">با </w:t>
            </w:r>
            <w:r w:rsidRPr="0063797F">
              <w:rPr>
                <w:rFonts w:cs="B Mitra" w:hint="cs"/>
                <w:b/>
                <w:rtl/>
              </w:rPr>
              <w:t xml:space="preserve">کپک های غذایی ، کاندیدا ، آسپرزیلوس ، موکور ، کچلی ها </w:t>
            </w:r>
            <w:r>
              <w:rPr>
                <w:rFonts w:cs="B Mitra" w:hint="cs"/>
                <w:b/>
                <w:rtl/>
              </w:rPr>
              <w:t>آشنا شوند .</w:t>
            </w:r>
            <w:r w:rsidRPr="0063797F">
              <w:rPr>
                <w:rFonts w:cs="B Mitra" w:hint="cs"/>
                <w:b/>
                <w:rtl/>
              </w:rPr>
              <w:t xml:space="preserve"> </w:t>
            </w:r>
          </w:p>
        </w:tc>
        <w:tc>
          <w:tcPr>
            <w:tcW w:w="2447" w:type="dxa"/>
          </w:tcPr>
          <w:p w14:paraId="4834CFA1" w14:textId="77777777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587" w:type="dxa"/>
          </w:tcPr>
          <w:p w14:paraId="2D0E368C" w14:textId="77777777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54F5149" w14:textId="77777777" w:rsidR="0034275B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34275B" w:rsidRPr="009A2349" w14:paraId="291D0648" w14:textId="77777777" w:rsidTr="000745F4">
        <w:trPr>
          <w:trHeight w:val="888"/>
        </w:trPr>
        <w:tc>
          <w:tcPr>
            <w:tcW w:w="1055" w:type="dxa"/>
          </w:tcPr>
          <w:p w14:paraId="3EC169B8" w14:textId="395911FA" w:rsidR="0034275B" w:rsidRPr="009A2349" w:rsidRDefault="000F7E2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5</w:t>
            </w:r>
          </w:p>
        </w:tc>
        <w:tc>
          <w:tcPr>
            <w:tcW w:w="3828" w:type="dxa"/>
            <w:vAlign w:val="center"/>
          </w:tcPr>
          <w:p w14:paraId="2BAA038A" w14:textId="77777777" w:rsidR="000F7E2B" w:rsidRDefault="00DF389E" w:rsidP="00DA287C">
            <w:pPr>
              <w:bidi/>
              <w:spacing w:before="240"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>خصوصیات مورفولوژیک وبیولوژیک عوامل قارچی</w:t>
            </w:r>
          </w:p>
          <w:p w14:paraId="1D0195E2" w14:textId="34568D24" w:rsidR="0034275B" w:rsidRPr="009A2349" w:rsidRDefault="00DF389E" w:rsidP="000F7E2B">
            <w:pPr>
              <w:bidi/>
              <w:spacing w:before="240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</w:p>
        </w:tc>
        <w:tc>
          <w:tcPr>
            <w:tcW w:w="2443" w:type="dxa"/>
            <w:vAlign w:val="center"/>
          </w:tcPr>
          <w:p w14:paraId="60DFB101" w14:textId="3FC03596" w:rsidR="0034275B" w:rsidRPr="009A2349" w:rsidRDefault="0063797F" w:rsidP="0063797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63797F">
              <w:rPr>
                <w:rFonts w:cs="B Mitra" w:hint="cs"/>
                <w:b/>
                <w:rtl/>
              </w:rPr>
              <w:t>خصوصیات مورفولوژیک وبیولوژیک عوامل قارچی</w:t>
            </w:r>
            <w:r>
              <w:rPr>
                <w:rFonts w:cs="B Mitra" w:hint="cs"/>
                <w:b/>
                <w:rtl/>
              </w:rPr>
              <w:t xml:space="preserve"> را بیان کند .</w:t>
            </w:r>
          </w:p>
        </w:tc>
        <w:tc>
          <w:tcPr>
            <w:tcW w:w="2447" w:type="dxa"/>
          </w:tcPr>
          <w:p w14:paraId="00964C28" w14:textId="71ED2A4B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t xml:space="preserve">شناختی </w:t>
            </w:r>
          </w:p>
        </w:tc>
        <w:tc>
          <w:tcPr>
            <w:tcW w:w="2587" w:type="dxa"/>
          </w:tcPr>
          <w:p w14:paraId="20F45760" w14:textId="6D23D13E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58C8C43C" w14:textId="5205D3C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DA287C" w:rsidRPr="009A2349" w14:paraId="60637387" w14:textId="77777777" w:rsidTr="002118AC">
        <w:trPr>
          <w:trHeight w:val="316"/>
        </w:trPr>
        <w:tc>
          <w:tcPr>
            <w:tcW w:w="1055" w:type="dxa"/>
          </w:tcPr>
          <w:p w14:paraId="085FAD8E" w14:textId="6C75064E" w:rsidR="00DA287C" w:rsidRDefault="000F7E2B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3828" w:type="dxa"/>
            <w:vAlign w:val="center"/>
          </w:tcPr>
          <w:p w14:paraId="5991D1E3" w14:textId="62924F5B" w:rsidR="00DA287C" w:rsidRDefault="00DF389E" w:rsidP="00DA287C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چرخه زندگی عوامل قارچی ، عامل بیولوژیک ، محیطی وعوامل زمینه ای در برقراری سیر تکاملی آنها </w:t>
            </w:r>
            <w:r w:rsidR="00DA287C"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</w:p>
        </w:tc>
        <w:tc>
          <w:tcPr>
            <w:tcW w:w="2443" w:type="dxa"/>
            <w:vAlign w:val="center"/>
          </w:tcPr>
          <w:p w14:paraId="4A2DDF3C" w14:textId="440A9FB8" w:rsidR="00DA287C" w:rsidRDefault="009D45FC" w:rsidP="009D45FC">
            <w:pPr>
              <w:bidi/>
              <w:jc w:val="center"/>
              <w:rPr>
                <w:rFonts w:cs="B Mitra"/>
                <w:rtl/>
              </w:rPr>
            </w:pPr>
            <w:r w:rsidRPr="009D45FC">
              <w:rPr>
                <w:rFonts w:cs="B Mitra" w:hint="cs"/>
                <w:b/>
                <w:rtl/>
              </w:rPr>
              <w:t xml:space="preserve">چرخه زندگی عوامل قارچی ، عامل بیولوژیک ، محیطی وعوامل زمینه ای در برقراری سیر تکاملی آنها  </w:t>
            </w:r>
            <w:r>
              <w:rPr>
                <w:rFonts w:cs="B Mitra" w:hint="cs"/>
                <w:b/>
                <w:rtl/>
              </w:rPr>
              <w:t xml:space="preserve">را بیان کند </w:t>
            </w:r>
            <w:r w:rsidR="00DA287C" w:rsidRPr="00DA287C">
              <w:rPr>
                <w:rFonts w:cs="B Mitra" w:hint="cs"/>
                <w:b/>
                <w:rtl/>
              </w:rPr>
              <w:t>.</w:t>
            </w:r>
          </w:p>
        </w:tc>
        <w:tc>
          <w:tcPr>
            <w:tcW w:w="2447" w:type="dxa"/>
          </w:tcPr>
          <w:p w14:paraId="5CD9DE9B" w14:textId="040D10C7" w:rsidR="00DA287C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hint="cs"/>
                <w:rtl/>
              </w:rPr>
              <w:t xml:space="preserve">شناختی </w:t>
            </w:r>
          </w:p>
        </w:tc>
        <w:tc>
          <w:tcPr>
            <w:tcW w:w="2587" w:type="dxa"/>
          </w:tcPr>
          <w:p w14:paraId="2D3DCA09" w14:textId="04494BE2" w:rsidR="00DA287C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A2EE9">
              <w:rPr>
                <w:rtl/>
              </w:rPr>
              <w:t>سخنران</w:t>
            </w:r>
            <w:r w:rsidRPr="004A2EE9">
              <w:rPr>
                <w:rFonts w:hint="cs"/>
                <w:rtl/>
              </w:rPr>
              <w:t>ی</w:t>
            </w:r>
            <w:r w:rsidRPr="004A2EE9">
              <w:rPr>
                <w:rtl/>
              </w:rPr>
              <w:t xml:space="preserve"> و بحث وگفتگو </w:t>
            </w:r>
          </w:p>
        </w:tc>
        <w:tc>
          <w:tcPr>
            <w:tcW w:w="2456" w:type="dxa"/>
          </w:tcPr>
          <w:p w14:paraId="367C7A0F" w14:textId="0AF0C950" w:rsidR="00DA287C" w:rsidRDefault="00DA287C" w:rsidP="00DA287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B11F2">
              <w:rPr>
                <w:rtl/>
              </w:rPr>
              <w:t xml:space="preserve">و 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دئو</w:t>
            </w:r>
            <w:r w:rsidRPr="00EB11F2">
              <w:rPr>
                <w:rtl/>
              </w:rPr>
              <w:t xml:space="preserve"> پرژکتور و وا</w:t>
            </w:r>
            <w:r w:rsidRPr="00EB11F2">
              <w:rPr>
                <w:rFonts w:hint="cs"/>
                <w:rtl/>
              </w:rPr>
              <w:t>ی</w:t>
            </w:r>
            <w:r w:rsidRPr="00EB11F2">
              <w:rPr>
                <w:rFonts w:hint="eastAsia"/>
                <w:rtl/>
              </w:rPr>
              <w:t>ت</w:t>
            </w:r>
            <w:r w:rsidRPr="00EB11F2">
              <w:rPr>
                <w:rtl/>
              </w:rPr>
              <w:t xml:space="preserve"> بورد</w:t>
            </w:r>
          </w:p>
        </w:tc>
      </w:tr>
      <w:tr w:rsidR="0034275B" w:rsidRPr="009A2349" w14:paraId="218F2A83" w14:textId="77777777" w:rsidTr="002118AC">
        <w:trPr>
          <w:trHeight w:val="316"/>
        </w:trPr>
        <w:tc>
          <w:tcPr>
            <w:tcW w:w="1055" w:type="dxa"/>
          </w:tcPr>
          <w:p w14:paraId="0CF7EEAA" w14:textId="02AA9C38" w:rsidR="0034275B" w:rsidRPr="009A2349" w:rsidRDefault="000F7E2B" w:rsidP="00370F8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</w:t>
            </w:r>
          </w:p>
        </w:tc>
        <w:tc>
          <w:tcPr>
            <w:tcW w:w="3828" w:type="dxa"/>
            <w:vAlign w:val="center"/>
          </w:tcPr>
          <w:p w14:paraId="4D0471DF" w14:textId="3F43A217" w:rsidR="0034275B" w:rsidRDefault="00DA287C" w:rsidP="000F7E2B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  <w:r w:rsidR="00DF389E">
              <w:rPr>
                <w:rFonts w:ascii="Arial" w:hAnsi="Arial" w:cs="B Mitra" w:hint="cs"/>
                <w:b/>
                <w:noProof/>
                <w:rtl/>
              </w:rPr>
              <w:t>مخازن ومیزبان و نقش ناقلین در توسعه وتکامل</w:t>
            </w:r>
            <w:r w:rsidR="00043131">
              <w:rPr>
                <w:rFonts w:ascii="Arial" w:hAnsi="Arial" w:cs="B Mitra"/>
                <w:b/>
                <w:noProof/>
              </w:rPr>
              <w:t xml:space="preserve"> </w:t>
            </w:r>
            <w:r w:rsidR="00043131">
              <w:rPr>
                <w:rFonts w:ascii="Arial" w:hAnsi="Arial" w:cs="B Mitra" w:hint="cs"/>
                <w:b/>
                <w:noProof/>
                <w:rtl/>
              </w:rPr>
              <w:t xml:space="preserve"> عوامل قارچی </w:t>
            </w:r>
            <w:r w:rsidR="000F7E2B">
              <w:rPr>
                <w:rFonts w:ascii="Arial" w:hAnsi="Arial" w:cs="B Mitra" w:hint="cs"/>
                <w:b/>
                <w:noProof/>
                <w:rtl/>
              </w:rPr>
              <w:t>و</w:t>
            </w:r>
            <w:r w:rsidR="000F7E2B" w:rsidRPr="000F7E2B">
              <w:rPr>
                <w:rFonts w:cs="B Nazanin" w:hint="cs"/>
                <w:rtl/>
                <w:lang w:bidi="ar-SA"/>
              </w:rPr>
              <w:t xml:space="preserve"> </w:t>
            </w:r>
            <w:r w:rsidR="000F7E2B" w:rsidRPr="000F7E2B">
              <w:rPr>
                <w:rFonts w:ascii="Arial" w:hAnsi="Arial" w:cs="B Mitra" w:hint="cs"/>
                <w:b/>
                <w:noProof/>
                <w:rtl/>
                <w:lang w:bidi="ar-SA"/>
              </w:rPr>
              <w:t>خصوصیات اپیدمیولوژیک ، انتشار جغرافیایی وعلایم بالینی و پاتولوژیک بیماری قارچی</w:t>
            </w:r>
          </w:p>
          <w:p w14:paraId="1E8BA3FC" w14:textId="613D0449" w:rsidR="000F7E2B" w:rsidRPr="009A2349" w:rsidRDefault="000F7E2B" w:rsidP="000F7E2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3" w:type="dxa"/>
            <w:vAlign w:val="center"/>
          </w:tcPr>
          <w:p w14:paraId="3F1A7F59" w14:textId="193F6C6B" w:rsidR="0034275B" w:rsidRDefault="00043131" w:rsidP="00E1601F">
            <w:pPr>
              <w:bidi/>
              <w:jc w:val="center"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>مخازن ومیزبان و نقش ناقلین در توسعه وتکامل</w:t>
            </w:r>
            <w:r>
              <w:rPr>
                <w:rFonts w:ascii="Arial" w:hAnsi="Arial" w:cs="B Mitra"/>
                <w:b/>
                <w:noProof/>
              </w:rPr>
              <w:t xml:space="preserve"> </w:t>
            </w:r>
            <w:r>
              <w:rPr>
                <w:rFonts w:ascii="Arial" w:hAnsi="Arial" w:cs="B Mitra" w:hint="cs"/>
                <w:b/>
                <w:noProof/>
                <w:rtl/>
              </w:rPr>
              <w:t xml:space="preserve"> عوامل قارچی </w:t>
            </w:r>
            <w:r w:rsidR="00E1601F">
              <w:rPr>
                <w:rFonts w:ascii="Arial" w:hAnsi="Arial" w:cs="B Mitra" w:hint="cs"/>
                <w:b/>
                <w:noProof/>
                <w:rtl/>
              </w:rPr>
              <w:t xml:space="preserve">و </w:t>
            </w:r>
            <w:r w:rsidR="00E1601F" w:rsidRPr="00E1601F">
              <w:rPr>
                <w:rFonts w:ascii="Arial" w:hAnsi="Arial" w:cs="B Mitra" w:hint="cs"/>
                <w:b/>
                <w:noProof/>
                <w:rtl/>
                <w:lang w:bidi="ar-SA"/>
              </w:rPr>
              <w:t xml:space="preserve"> خصوصیات اپیدمیولوژیک ، انتشار جغرافیایی وعلایم بالینی و پاتولوژیک بیماری قارچی</w:t>
            </w:r>
            <w:r w:rsidR="00E1601F" w:rsidRPr="00E1601F"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  <w:r>
              <w:rPr>
                <w:rFonts w:ascii="Arial" w:hAnsi="Arial" w:cs="B Mitra" w:hint="cs"/>
                <w:b/>
                <w:noProof/>
                <w:rtl/>
              </w:rPr>
              <w:t>راشناسایی کنند .</w:t>
            </w:r>
          </w:p>
          <w:p w14:paraId="6E1EC52C" w14:textId="2FBADC23" w:rsidR="000F7E2B" w:rsidRPr="009A2349" w:rsidRDefault="000F7E2B" w:rsidP="000F7E2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2D7F25E4" w14:textId="11C1C52C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01DD6DE1" w14:textId="51B5D21F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26CD003F" w14:textId="474ABE63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34275B" w:rsidRPr="009A2349" w14:paraId="18B73E91" w14:textId="77777777" w:rsidTr="00AD75C1">
        <w:trPr>
          <w:trHeight w:val="316"/>
        </w:trPr>
        <w:tc>
          <w:tcPr>
            <w:tcW w:w="1055" w:type="dxa"/>
          </w:tcPr>
          <w:p w14:paraId="5F644C07" w14:textId="6A96AF96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3828" w:type="dxa"/>
            <w:vAlign w:val="center"/>
          </w:tcPr>
          <w:p w14:paraId="25C589BA" w14:textId="01A58441" w:rsidR="0034275B" w:rsidRPr="009A2349" w:rsidRDefault="0034275B" w:rsidP="00043131">
            <w:pPr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2443" w:type="dxa"/>
            <w:vAlign w:val="center"/>
          </w:tcPr>
          <w:p w14:paraId="26416E9A" w14:textId="769454BE" w:rsidR="0034275B" w:rsidRPr="009A2349" w:rsidRDefault="000F7E2B" w:rsidP="000F7E2B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0F7E2B">
              <w:rPr>
                <w:rFonts w:cs="B Nazanin" w:hint="cs"/>
                <w:rtl/>
                <w:lang w:bidi="ar-SA"/>
              </w:rPr>
              <w:t>خصوصیات اپیدمیولوژیک ، انتشار جغرافیایی وعلایم بالینی و پاتولوژیک بیماری قارچی رابیان کند .</w:t>
            </w:r>
          </w:p>
        </w:tc>
        <w:tc>
          <w:tcPr>
            <w:tcW w:w="2447" w:type="dxa"/>
          </w:tcPr>
          <w:p w14:paraId="373CCF1B" w14:textId="28702A22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32E20B63" w14:textId="720D1F95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24DBA0DF" w14:textId="7C819109" w:rsidR="0034275B" w:rsidRPr="009A2349" w:rsidRDefault="0034275B" w:rsidP="003427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043131" w:rsidRPr="009A2349" w14:paraId="44F16638" w14:textId="77777777" w:rsidTr="00AD75C1">
        <w:trPr>
          <w:trHeight w:val="316"/>
        </w:trPr>
        <w:tc>
          <w:tcPr>
            <w:tcW w:w="1055" w:type="dxa"/>
          </w:tcPr>
          <w:p w14:paraId="65181FEA" w14:textId="03380E4A" w:rsidR="00043131" w:rsidRDefault="000F7E2B" w:rsidP="0004313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3828" w:type="dxa"/>
            <w:vAlign w:val="center"/>
          </w:tcPr>
          <w:p w14:paraId="698D4320" w14:textId="69A6AC70" w:rsidR="00043131" w:rsidRDefault="00043131" w:rsidP="000F7E2B">
            <w:pPr>
              <w:bidi/>
              <w:rPr>
                <w:rFonts w:ascii="Arial" w:hAnsi="Arial" w:cs="B Mitra"/>
                <w:b/>
                <w:noProof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انواع روش های تشخیص آزمایشگاهی عفونت های قارچی </w:t>
            </w:r>
            <w:r w:rsidR="000F7E2B">
              <w:rPr>
                <w:rFonts w:ascii="Arial" w:hAnsi="Arial" w:cs="B Mitra" w:hint="cs"/>
                <w:b/>
                <w:noProof/>
                <w:rtl/>
              </w:rPr>
              <w:t xml:space="preserve">و </w:t>
            </w:r>
            <w:r w:rsidR="000F7E2B" w:rsidRPr="000F7E2B">
              <w:rPr>
                <w:rFonts w:ascii="Arial" w:hAnsi="Arial" w:cs="B Mitra" w:hint="cs"/>
                <w:b/>
                <w:noProof/>
                <w:rtl/>
              </w:rPr>
              <w:t xml:space="preserve"> اصول درمان بیماری های قارچی ومیزان حساسیت آنها نسبت به داروهای رایج  </w:t>
            </w:r>
          </w:p>
        </w:tc>
        <w:tc>
          <w:tcPr>
            <w:tcW w:w="2443" w:type="dxa"/>
            <w:vAlign w:val="center"/>
          </w:tcPr>
          <w:p w14:paraId="6B550AC6" w14:textId="2B603023" w:rsidR="00043131" w:rsidRDefault="00043131" w:rsidP="000F7E2B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انواع روش های تشخیص آزمایشگاهی عفونت های قارچی </w:t>
            </w:r>
            <w:r w:rsidR="000F7E2B" w:rsidRPr="000F7E2B">
              <w:rPr>
                <w:rFonts w:ascii="Arial" w:hAnsi="Arial" w:cs="B Mitra" w:hint="cs"/>
                <w:b/>
                <w:noProof/>
                <w:rtl/>
              </w:rPr>
              <w:t xml:space="preserve"> اصول درمان بیماری های قارچی ومیزان حساسیت آنها نسبت به داروهای رایج  رابیان کند</w:t>
            </w:r>
            <w:r w:rsidR="000F7E2B">
              <w:rPr>
                <w:rFonts w:ascii="Arial" w:hAnsi="Arial" w:cs="B Mitra" w:hint="cs"/>
                <w:b/>
                <w:noProof/>
                <w:rtl/>
              </w:rPr>
              <w:t xml:space="preserve">. </w:t>
            </w:r>
          </w:p>
        </w:tc>
        <w:tc>
          <w:tcPr>
            <w:tcW w:w="2447" w:type="dxa"/>
          </w:tcPr>
          <w:p w14:paraId="388B3A34" w14:textId="06CC8AC6" w:rsidR="00043131" w:rsidRDefault="00043131" w:rsidP="0004313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شناختی </w:t>
            </w:r>
          </w:p>
        </w:tc>
        <w:tc>
          <w:tcPr>
            <w:tcW w:w="2587" w:type="dxa"/>
          </w:tcPr>
          <w:p w14:paraId="5044A280" w14:textId="6FF47F9B" w:rsidR="00043131" w:rsidRDefault="00043131" w:rsidP="0004313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</w:p>
        </w:tc>
        <w:tc>
          <w:tcPr>
            <w:tcW w:w="2456" w:type="dxa"/>
          </w:tcPr>
          <w:p w14:paraId="741AD885" w14:textId="11D0478F" w:rsidR="00043131" w:rsidRDefault="00043131" w:rsidP="0004313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99078E" w:rsidRPr="009A2349" w14:paraId="56901D4E" w14:textId="77777777" w:rsidTr="0099078E">
        <w:trPr>
          <w:trHeight w:val="877"/>
        </w:trPr>
        <w:tc>
          <w:tcPr>
            <w:tcW w:w="1055" w:type="dxa"/>
          </w:tcPr>
          <w:p w14:paraId="567B1FF4" w14:textId="5414521D" w:rsidR="0099078E" w:rsidRPr="009A2349" w:rsidRDefault="000F7E2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9</w:t>
            </w:r>
          </w:p>
        </w:tc>
        <w:tc>
          <w:tcPr>
            <w:tcW w:w="3828" w:type="dxa"/>
            <w:vAlign w:val="center"/>
          </w:tcPr>
          <w:p w14:paraId="4C85C2C2" w14:textId="38BC06A5" w:rsidR="0099078E" w:rsidRPr="009A2349" w:rsidRDefault="0099078E" w:rsidP="0099078E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بررسی میکروسکوپیک وتشخیص نمونه برای قارچ ها و مشاهده گسترش تهیه شده </w:t>
            </w:r>
          </w:p>
        </w:tc>
        <w:tc>
          <w:tcPr>
            <w:tcW w:w="2443" w:type="dxa"/>
            <w:vAlign w:val="center"/>
          </w:tcPr>
          <w:p w14:paraId="428D74A1" w14:textId="7265B481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B58A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9078E">
              <w:rPr>
                <w:rFonts w:cs="B Nazanin" w:hint="cs"/>
                <w:rtl/>
                <w:lang w:bidi="ar-SA"/>
              </w:rPr>
              <w:t xml:space="preserve"> </w:t>
            </w:r>
            <w:r w:rsidRPr="0099078E">
              <w:rPr>
                <w:rFonts w:cs="B Nazanin" w:hint="cs"/>
                <w:sz w:val="22"/>
                <w:szCs w:val="22"/>
                <w:rtl/>
                <w:lang w:bidi="ar-SA"/>
              </w:rPr>
              <w:t>بررسی میکروسکوپیک وتشخیص نمونه برای قارچ ها و مشاهده گسترش تهیه شده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را مشاهده کند </w:t>
            </w:r>
          </w:p>
        </w:tc>
        <w:tc>
          <w:tcPr>
            <w:tcW w:w="2447" w:type="dxa"/>
          </w:tcPr>
          <w:p w14:paraId="47C00A65" w14:textId="31889E2B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روان </w:t>
            </w:r>
            <w:r>
              <w:rPr>
                <w:rFonts w:hint="cs"/>
                <w:rtl/>
                <w:lang w:bidi="ar-SA"/>
              </w:rPr>
              <w:t>–</w:t>
            </w:r>
            <w:r>
              <w:rPr>
                <w:rFonts w:cs="B Nazanin" w:hint="cs"/>
                <w:rtl/>
                <w:lang w:bidi="ar-SA"/>
              </w:rPr>
              <w:t xml:space="preserve"> حرکتی </w:t>
            </w:r>
          </w:p>
        </w:tc>
        <w:tc>
          <w:tcPr>
            <w:tcW w:w="2587" w:type="dxa"/>
          </w:tcPr>
          <w:p w14:paraId="2D5BB097" w14:textId="7537BE4B" w:rsidR="0099078E" w:rsidRPr="00A147E3" w:rsidRDefault="001E2395" w:rsidP="00C0507C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A147E3">
              <w:rPr>
                <w:rFonts w:cs="B Nazanin" w:hint="cs"/>
                <w:highlight w:val="yellow"/>
                <w:rtl/>
                <w:lang w:bidi="ar-SA"/>
              </w:rPr>
              <w:t xml:space="preserve"> </w:t>
            </w:r>
            <w:r w:rsidR="00C0507C" w:rsidRPr="00A147E3">
              <w:rPr>
                <w:rFonts w:cs="B Nazanin" w:hint="cs"/>
                <w:highlight w:val="yellow"/>
                <w:rtl/>
                <w:lang w:bidi="ar-SA"/>
              </w:rPr>
              <w:t xml:space="preserve">پری لب </w:t>
            </w:r>
            <w:r w:rsidRPr="00A147E3">
              <w:rPr>
                <w:rFonts w:cs="B Nazanin" w:hint="cs"/>
                <w:highlight w:val="yellow"/>
                <w:rtl/>
                <w:lang w:bidi="ar-SA"/>
              </w:rPr>
              <w:t xml:space="preserve">و سخنرانی </w:t>
            </w:r>
            <w:r w:rsidR="00960115" w:rsidRPr="00A147E3">
              <w:rPr>
                <w:rFonts w:cs="B Nazanin" w:hint="cs"/>
                <w:highlight w:val="yellow"/>
                <w:rtl/>
                <w:lang w:bidi="ar-SA"/>
              </w:rPr>
              <w:t xml:space="preserve">قبل از انجام آزمایش </w:t>
            </w:r>
          </w:p>
        </w:tc>
        <w:tc>
          <w:tcPr>
            <w:tcW w:w="2456" w:type="dxa"/>
          </w:tcPr>
          <w:p w14:paraId="319259E9" w14:textId="73961E3C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0507C">
              <w:rPr>
                <w:rFonts w:cs="B Nazanin"/>
                <w:highlight w:val="yellow"/>
                <w:rtl/>
                <w:lang w:bidi="ar-SA"/>
              </w:rPr>
              <w:t>م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C0507C">
              <w:rPr>
                <w:rFonts w:cs="B Nazanin" w:hint="eastAsia"/>
                <w:highlight w:val="yellow"/>
                <w:rtl/>
                <w:lang w:bidi="ar-SA"/>
              </w:rPr>
              <w:t>کروسکوپ</w:t>
            </w:r>
            <w:r w:rsidRPr="00C0507C">
              <w:rPr>
                <w:rFonts w:cs="B Nazanin"/>
                <w:highlight w:val="yellow"/>
                <w:rtl/>
                <w:lang w:bidi="ar-SA"/>
              </w:rPr>
              <w:t xml:space="preserve"> واسلا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C0507C">
              <w:rPr>
                <w:rFonts w:cs="B Nazanin" w:hint="eastAsia"/>
                <w:highlight w:val="yellow"/>
                <w:rtl/>
                <w:lang w:bidi="ar-SA"/>
              </w:rPr>
              <w:t>د</w:t>
            </w:r>
            <w:r w:rsidRPr="00C0507C">
              <w:rPr>
                <w:rFonts w:cs="B Nazanin"/>
                <w:highlight w:val="yellow"/>
                <w:rtl/>
                <w:lang w:bidi="ar-SA"/>
              </w:rPr>
              <w:t xml:space="preserve"> ها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C0507C">
              <w:rPr>
                <w:rFonts w:cs="B Nazanin"/>
                <w:highlight w:val="yellow"/>
                <w:rtl/>
                <w:lang w:bidi="ar-SA"/>
              </w:rPr>
              <w:t xml:space="preserve"> آموزش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="00E1601F" w:rsidRPr="00C0507C">
              <w:rPr>
                <w:rFonts w:cs="B Nazanin" w:hint="cs"/>
                <w:highlight w:val="yellow"/>
                <w:rtl/>
                <w:lang w:bidi="ar-SA"/>
              </w:rPr>
              <w:t xml:space="preserve"> و استفاده از محیط های کشت در تشخیص بیمار </w:t>
            </w:r>
            <w:r w:rsidR="00C0507C" w:rsidRPr="00C0507C">
              <w:rPr>
                <w:rFonts w:cs="B Nazanin" w:hint="cs"/>
                <w:highlight w:val="yellow"/>
                <w:rtl/>
                <w:lang w:bidi="ar-SA"/>
              </w:rPr>
              <w:t>ی های قارچی</w:t>
            </w:r>
            <w:r w:rsidR="00C0507C">
              <w:rPr>
                <w:rFonts w:cs="B Nazanin" w:hint="cs"/>
                <w:rtl/>
                <w:lang w:bidi="ar-SA"/>
              </w:rPr>
              <w:t xml:space="preserve"> </w:t>
            </w:r>
          </w:p>
        </w:tc>
      </w:tr>
      <w:tr w:rsidR="0099078E" w:rsidRPr="009A2349" w14:paraId="3F920BAF" w14:textId="77777777" w:rsidTr="009A2349">
        <w:trPr>
          <w:trHeight w:val="316"/>
        </w:trPr>
        <w:tc>
          <w:tcPr>
            <w:tcW w:w="1055" w:type="dxa"/>
          </w:tcPr>
          <w:p w14:paraId="28CA221C" w14:textId="3458319A" w:rsidR="0099078E" w:rsidRPr="009A2349" w:rsidRDefault="000F7E2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</w:t>
            </w:r>
          </w:p>
        </w:tc>
        <w:tc>
          <w:tcPr>
            <w:tcW w:w="3828" w:type="dxa"/>
          </w:tcPr>
          <w:p w14:paraId="7047B933" w14:textId="718D0E8F" w:rsidR="0099078E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بررسی اسلایدهای آموزشی انواع قارچ ها </w:t>
            </w:r>
          </w:p>
          <w:p w14:paraId="6D8B64CF" w14:textId="37631C76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3" w:type="dxa"/>
          </w:tcPr>
          <w:p w14:paraId="2237AF05" w14:textId="0D12EA1B" w:rsidR="0099078E" w:rsidRDefault="0099078E" w:rsidP="0099078E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اسلایدهای آموزشی انواع قارچ ها را مشاهده کند </w:t>
            </w:r>
          </w:p>
          <w:p w14:paraId="17A754D5" w14:textId="09756A22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096E3E22" w14:textId="75F4ADCA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روان </w:t>
            </w:r>
            <w:r>
              <w:rPr>
                <w:rFonts w:hint="cs"/>
                <w:rtl/>
                <w:lang w:bidi="ar-SA"/>
              </w:rPr>
              <w:t>–</w:t>
            </w:r>
            <w:r>
              <w:rPr>
                <w:rFonts w:cs="B Nazanin" w:hint="cs"/>
                <w:rtl/>
                <w:lang w:bidi="ar-SA"/>
              </w:rPr>
              <w:t xml:space="preserve"> حرکتی </w:t>
            </w:r>
            <w:bookmarkStart w:id="0" w:name="_GoBack"/>
            <w:bookmarkEnd w:id="0"/>
          </w:p>
        </w:tc>
        <w:tc>
          <w:tcPr>
            <w:tcW w:w="2587" w:type="dxa"/>
          </w:tcPr>
          <w:p w14:paraId="65524E27" w14:textId="2F29939C" w:rsidR="0099078E" w:rsidRPr="00A147E3" w:rsidRDefault="00C0507C" w:rsidP="00C0507C">
            <w:pPr>
              <w:bidi/>
              <w:jc w:val="center"/>
              <w:rPr>
                <w:rFonts w:cs="B Nazanin"/>
                <w:highlight w:val="yellow"/>
                <w:rtl/>
                <w:lang w:bidi="ar-SA"/>
              </w:rPr>
            </w:pPr>
            <w:r w:rsidRPr="00A147E3">
              <w:rPr>
                <w:rFonts w:cs="B Nazanin" w:hint="cs"/>
                <w:highlight w:val="yellow"/>
                <w:rtl/>
                <w:lang w:bidi="ar-SA"/>
              </w:rPr>
              <w:t>پری لب</w:t>
            </w:r>
            <w:r w:rsidR="00960115" w:rsidRPr="00A147E3">
              <w:rPr>
                <w:rFonts w:cs="B Nazanin" w:hint="cs"/>
                <w:highlight w:val="yellow"/>
                <w:rtl/>
                <w:lang w:bidi="ar-SA"/>
              </w:rPr>
              <w:t xml:space="preserve"> و سخنرانی قبل از انجام آزمایش </w:t>
            </w:r>
            <w:r w:rsidR="001E2395" w:rsidRPr="00A147E3">
              <w:rPr>
                <w:rFonts w:cs="B Nazanin" w:hint="cs"/>
                <w:highlight w:val="yellow"/>
                <w:rtl/>
                <w:lang w:bidi="ar-SA"/>
              </w:rPr>
              <w:t xml:space="preserve"> </w:t>
            </w:r>
            <w:r w:rsidRPr="00A147E3">
              <w:rPr>
                <w:rFonts w:cs="B Nazanin" w:hint="cs"/>
                <w:highlight w:val="yellow"/>
                <w:rtl/>
                <w:lang w:bidi="ar-SA"/>
              </w:rPr>
              <w:t xml:space="preserve"> </w:t>
            </w:r>
          </w:p>
        </w:tc>
        <w:tc>
          <w:tcPr>
            <w:tcW w:w="2456" w:type="dxa"/>
          </w:tcPr>
          <w:p w14:paraId="218D2A07" w14:textId="5F1D84D2" w:rsidR="0099078E" w:rsidRPr="009A2349" w:rsidRDefault="0099078E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0507C">
              <w:rPr>
                <w:rFonts w:cs="B Nazanin"/>
                <w:highlight w:val="yellow"/>
                <w:rtl/>
                <w:lang w:bidi="ar-SA"/>
              </w:rPr>
              <w:t>م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C0507C">
              <w:rPr>
                <w:rFonts w:cs="B Nazanin" w:hint="eastAsia"/>
                <w:highlight w:val="yellow"/>
                <w:rtl/>
                <w:lang w:bidi="ar-SA"/>
              </w:rPr>
              <w:t>کروسکوپ</w:t>
            </w:r>
            <w:r w:rsidRPr="00C0507C">
              <w:rPr>
                <w:rFonts w:cs="B Nazanin"/>
                <w:highlight w:val="yellow"/>
                <w:rtl/>
                <w:lang w:bidi="ar-SA"/>
              </w:rPr>
              <w:t xml:space="preserve"> واسلا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C0507C">
              <w:rPr>
                <w:rFonts w:cs="B Nazanin" w:hint="eastAsia"/>
                <w:highlight w:val="yellow"/>
                <w:rtl/>
                <w:lang w:bidi="ar-SA"/>
              </w:rPr>
              <w:t>د</w:t>
            </w:r>
            <w:r w:rsidRPr="00C0507C">
              <w:rPr>
                <w:rFonts w:cs="B Nazanin"/>
                <w:highlight w:val="yellow"/>
                <w:rtl/>
                <w:lang w:bidi="ar-SA"/>
              </w:rPr>
              <w:t xml:space="preserve"> ها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Pr="00C0507C">
              <w:rPr>
                <w:rFonts w:cs="B Nazanin"/>
                <w:highlight w:val="yellow"/>
                <w:rtl/>
                <w:lang w:bidi="ar-SA"/>
              </w:rPr>
              <w:t xml:space="preserve"> آموزش</w:t>
            </w:r>
            <w:r w:rsidRPr="00C0507C">
              <w:rPr>
                <w:rFonts w:cs="B Nazanin" w:hint="cs"/>
                <w:highlight w:val="yellow"/>
                <w:rtl/>
                <w:lang w:bidi="ar-SA"/>
              </w:rPr>
              <w:t>ی</w:t>
            </w:r>
            <w:r w:rsidR="00C0507C" w:rsidRPr="00C0507C">
              <w:rPr>
                <w:rFonts w:cs="B Nazanin" w:hint="cs"/>
                <w:highlight w:val="yellow"/>
                <w:rtl/>
                <w:lang w:bidi="ar-SA"/>
              </w:rPr>
              <w:t xml:space="preserve"> و استفاده از لوپ</w:t>
            </w:r>
            <w:r w:rsidR="00C0507C">
              <w:rPr>
                <w:rFonts w:cs="B Nazanin" w:hint="cs"/>
                <w:rtl/>
                <w:lang w:bidi="ar-SA"/>
              </w:rPr>
              <w:t xml:space="preserve"> </w:t>
            </w:r>
          </w:p>
        </w:tc>
      </w:tr>
      <w:tr w:rsidR="00F15D9B" w:rsidRPr="009A2349" w14:paraId="53645376" w14:textId="77777777" w:rsidTr="009A2349">
        <w:trPr>
          <w:trHeight w:val="316"/>
        </w:trPr>
        <w:tc>
          <w:tcPr>
            <w:tcW w:w="1055" w:type="dxa"/>
          </w:tcPr>
          <w:p w14:paraId="7AE0B5CA" w14:textId="77777777" w:rsidR="00F15D9B" w:rsidRDefault="00F15D9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3828" w:type="dxa"/>
          </w:tcPr>
          <w:p w14:paraId="19AAFB33" w14:textId="77777777" w:rsidR="00F15D9B" w:rsidRDefault="00F15D9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3" w:type="dxa"/>
          </w:tcPr>
          <w:p w14:paraId="4F738DE5" w14:textId="77777777" w:rsidR="00F15D9B" w:rsidRDefault="00F15D9B" w:rsidP="0099078E">
            <w:pPr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1F177724" w14:textId="77777777" w:rsidR="00F15D9B" w:rsidRDefault="00F15D9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587" w:type="dxa"/>
          </w:tcPr>
          <w:p w14:paraId="62425799" w14:textId="77777777" w:rsidR="00F15D9B" w:rsidRPr="009A2349" w:rsidRDefault="00F15D9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26277947" w14:textId="77777777" w:rsidR="00F15D9B" w:rsidRPr="00D53098" w:rsidRDefault="00F15D9B" w:rsidP="0099078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</w:tbl>
    <w:p w14:paraId="474395BE" w14:textId="5F22D686" w:rsidR="008E5F39" w:rsidRDefault="008E5F39" w:rsidP="008E5F39">
      <w:pPr>
        <w:bidi/>
        <w:rPr>
          <w:rFonts w:cs="B Mitra"/>
          <w:sz w:val="20"/>
          <w:szCs w:val="20"/>
          <w:rtl/>
          <w:lang w:bidi="ar-SA"/>
        </w:rPr>
      </w:pPr>
    </w:p>
    <w:p w14:paraId="39438789" w14:textId="557CFEE7" w:rsidR="001B0BCC" w:rsidRDefault="001B0BCC" w:rsidP="001B0BCC">
      <w:pPr>
        <w:bidi/>
        <w:rPr>
          <w:rFonts w:cs="B Titr"/>
          <w:sz w:val="20"/>
          <w:szCs w:val="20"/>
          <w:rtl/>
          <w:lang w:bidi="ar-SA"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</w:t>
      </w:r>
    </w:p>
    <w:p w14:paraId="755A627E" w14:textId="14526D9B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7516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1B0BCC" w:rsidRPr="009A2349" w14:paraId="1DD5C7FB" w14:textId="77777777" w:rsidTr="001B0BCC">
        <w:trPr>
          <w:trHeight w:val="402"/>
        </w:trPr>
        <w:tc>
          <w:tcPr>
            <w:tcW w:w="1131" w:type="dxa"/>
          </w:tcPr>
          <w:p w14:paraId="26FD0B1F" w14:textId="77777777" w:rsidR="001B0BCC" w:rsidRPr="009A2349" w:rsidRDefault="001B0BCC" w:rsidP="001B0BCC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3CDDA37D" w14:textId="7B89941C" w:rsidR="001B0BCC" w:rsidRPr="00557D6D" w:rsidRDefault="00E73251" w:rsidP="001B0BCC">
            <w:pPr>
              <w:bidi/>
              <w:jc w:val="lowKashida"/>
              <w:rPr>
                <w:rFonts w:ascii="Cambria" w:hAnsi="Cambria" w:cs="B Nazanin"/>
                <w:b/>
                <w:bCs/>
                <w:rtl/>
                <w:lang w:bidi="ar-SA"/>
              </w:rPr>
            </w:pPr>
            <w:r>
              <w:rPr>
                <w:rFonts w:ascii="Cambria" w:hAnsi="Cambria" w:cs="B Nazanin" w:hint="cs"/>
                <w:b/>
                <w:bCs/>
                <w:rtl/>
                <w:lang w:bidi="ar-SA"/>
              </w:rPr>
              <w:t xml:space="preserve">کتاب قارچ شناسی پزشکی جامع نویسنده : امیرسیدعلی مهبد ، فریده زینی ، مسعود امامی </w:t>
            </w:r>
            <w:r w:rsidR="00AE6236">
              <w:rPr>
                <w:rFonts w:ascii="Cambria" w:hAnsi="Cambria" w:cs="B Nazanin" w:hint="cs"/>
                <w:b/>
                <w:bCs/>
                <w:rtl/>
                <w:lang w:bidi="ar-SA"/>
              </w:rPr>
              <w:t>، ا</w:t>
            </w:r>
            <w:r w:rsidR="00AE6236" w:rsidRPr="00645E82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>ن</w:t>
            </w:r>
            <w:r w:rsidR="00645E82" w:rsidRPr="00645E82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>ت</w:t>
            </w:r>
            <w:r w:rsidR="00AE6236" w:rsidRPr="00645E82">
              <w:rPr>
                <w:rFonts w:ascii="Cambria" w:hAnsi="Cambria" w:cs="B Nazanin" w:hint="cs"/>
                <w:b/>
                <w:bCs/>
                <w:highlight w:val="yellow"/>
                <w:rtl/>
                <w:lang w:bidi="ar-SA"/>
              </w:rPr>
              <w:t>شارات دانشگاه تهران ، سال 1400</w:t>
            </w:r>
          </w:p>
        </w:tc>
      </w:tr>
      <w:tr w:rsidR="001B0BCC" w:rsidRPr="009A2349" w14:paraId="0FAE5D4C" w14:textId="77777777" w:rsidTr="001B0BCC">
        <w:trPr>
          <w:trHeight w:val="402"/>
        </w:trPr>
        <w:tc>
          <w:tcPr>
            <w:tcW w:w="1131" w:type="dxa"/>
          </w:tcPr>
          <w:p w14:paraId="2D65AC4B" w14:textId="77777777" w:rsidR="001B0BCC" w:rsidRPr="009A2349" w:rsidRDefault="001B0BCC" w:rsidP="001B0BCC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308F975B" w14:textId="77777777" w:rsidR="001B0BCC" w:rsidRPr="009A2349" w:rsidRDefault="001B0BCC" w:rsidP="001B0BCC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7230BC00" w14:textId="16CFDBDA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3F31EA13" w14:textId="14B92C75" w:rsidR="001B0BCC" w:rsidRDefault="00043131" w:rsidP="00043131">
      <w:pPr>
        <w:tabs>
          <w:tab w:val="left" w:pos="7149"/>
        </w:tabs>
        <w:bidi/>
        <w:rPr>
          <w:rFonts w:cs="B Mitra"/>
          <w:sz w:val="20"/>
          <w:szCs w:val="20"/>
          <w:rtl/>
          <w:lang w:bidi="ar-SA"/>
        </w:rPr>
      </w:pPr>
      <w:r>
        <w:rPr>
          <w:rFonts w:cs="B Mitra"/>
          <w:sz w:val="20"/>
          <w:szCs w:val="20"/>
          <w:rtl/>
          <w:lang w:bidi="ar-SA"/>
        </w:rPr>
        <w:tab/>
      </w:r>
    </w:p>
    <w:p w14:paraId="78C18A34" w14:textId="19603723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1B2FEE9E" w14:textId="23552F7B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160B4B31" w14:textId="7F0581F8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11580D85" w14:textId="30AB4569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35929E98" w14:textId="74137B78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2A74A5C7" w14:textId="15ABF011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00256B76" w14:textId="6F63E3D5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662852EB" w14:textId="77777777" w:rsidR="001B0BCC" w:rsidRDefault="001B0BCC" w:rsidP="001B0BCC">
      <w:pPr>
        <w:bidi/>
        <w:rPr>
          <w:rFonts w:cs="B Mitra"/>
          <w:sz w:val="20"/>
          <w:szCs w:val="20"/>
          <w:rtl/>
          <w:lang w:bidi="ar-SA"/>
        </w:rPr>
      </w:pPr>
    </w:p>
    <w:p w14:paraId="576F696C" w14:textId="77777777" w:rsidR="001B0BCC" w:rsidRDefault="001B0BCC" w:rsidP="001B0BCC">
      <w:pPr>
        <w:bidi/>
        <w:rPr>
          <w:rFonts w:cs="B Titr"/>
          <w:sz w:val="20"/>
          <w:szCs w:val="20"/>
          <w:rtl/>
          <w:lang w:bidi="ar-SA"/>
        </w:rPr>
      </w:pPr>
    </w:p>
    <w:p w14:paraId="36AB77B9" w14:textId="6250F90E" w:rsidR="009A2349" w:rsidRDefault="00CE5D2B" w:rsidP="001B0BCC">
      <w:pPr>
        <w:bidi/>
        <w:rPr>
          <w:rFonts w:cs="B Mitra"/>
          <w:sz w:val="20"/>
          <w:szCs w:val="20"/>
          <w:rtl/>
          <w:lang w:bidi="ar-SA"/>
        </w:rPr>
      </w:pP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</w:t>
      </w: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5D63026B" w14:textId="752A974C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2CC05C05" w14:textId="2B49EBEC" w:rsidR="009A2349" w:rsidRPr="009A2349" w:rsidRDefault="009A2349" w:rsidP="009A2349">
      <w:pPr>
        <w:bidi/>
        <w:jc w:val="lowKashida"/>
        <w:rPr>
          <w:rFonts w:ascii="Cambria" w:hAnsi="Cambria" w:cs="B Titr"/>
          <w:b/>
          <w:bCs/>
          <w:rtl/>
        </w:rPr>
      </w:pPr>
    </w:p>
    <w:p w14:paraId="09E34B33" w14:textId="77777777" w:rsidR="00163D2F" w:rsidRDefault="00163D2F" w:rsidP="00163D2F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FC89E7E" w14:textId="77777777" w:rsidR="00137BD2" w:rsidRDefault="00137BD2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7E754619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740F36DF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06B90AB7" w14:textId="77777777" w:rsidR="00CF05EC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  <w:r>
        <w:rPr>
          <w:rFonts w:cs="B Mitra" w:hint="cs"/>
          <w:sz w:val="20"/>
          <w:szCs w:val="20"/>
          <w:rtl/>
          <w:lang w:bidi="ar-SA"/>
        </w:rPr>
        <w:t xml:space="preserve">  </w:t>
      </w:r>
    </w:p>
    <w:sectPr w:rsidR="00CF05EC" w:rsidSect="00654674">
      <w:headerReference w:type="default" r:id="rId8"/>
      <w:footerReference w:type="even" r:id="rId9"/>
      <w:footerReference w:type="default" r:id="rId10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38EE5" w14:textId="77777777" w:rsidR="000243E4" w:rsidRDefault="000243E4">
      <w:r>
        <w:separator/>
      </w:r>
    </w:p>
  </w:endnote>
  <w:endnote w:type="continuationSeparator" w:id="0">
    <w:p w14:paraId="770068F7" w14:textId="77777777" w:rsidR="000243E4" w:rsidRDefault="0002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4316C512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7E3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6378E" w14:textId="77777777" w:rsidR="000243E4" w:rsidRDefault="000243E4">
      <w:r>
        <w:separator/>
      </w:r>
    </w:p>
  </w:footnote>
  <w:footnote w:type="continuationSeparator" w:id="0">
    <w:p w14:paraId="376D1515" w14:textId="77777777" w:rsidR="000243E4" w:rsidRDefault="00024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3557"/>
    <w:multiLevelType w:val="hybridMultilevel"/>
    <w:tmpl w:val="629A361A"/>
    <w:lvl w:ilvl="0" w:tplc="4BF42F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B709B2"/>
    <w:multiLevelType w:val="multilevel"/>
    <w:tmpl w:val="EF5887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912391"/>
    <w:multiLevelType w:val="hybridMultilevel"/>
    <w:tmpl w:val="42147AAE"/>
    <w:lvl w:ilvl="0" w:tplc="D20A52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471254"/>
    <w:multiLevelType w:val="hybridMultilevel"/>
    <w:tmpl w:val="880E1ECA"/>
    <w:lvl w:ilvl="0" w:tplc="F6F6DB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F7EBC"/>
    <w:multiLevelType w:val="multilevel"/>
    <w:tmpl w:val="2A5095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675BA"/>
    <w:multiLevelType w:val="hybridMultilevel"/>
    <w:tmpl w:val="6C8489A8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75B9"/>
    <w:multiLevelType w:val="hybridMultilevel"/>
    <w:tmpl w:val="2A6011D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F3396"/>
    <w:multiLevelType w:val="hybridMultilevel"/>
    <w:tmpl w:val="A6186568"/>
    <w:lvl w:ilvl="0" w:tplc="695084F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B72C6"/>
    <w:multiLevelType w:val="hybridMultilevel"/>
    <w:tmpl w:val="73BC76D6"/>
    <w:lvl w:ilvl="0" w:tplc="82C65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C173F"/>
    <w:multiLevelType w:val="hybridMultilevel"/>
    <w:tmpl w:val="1DBE7F5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E5837"/>
    <w:multiLevelType w:val="hybridMultilevel"/>
    <w:tmpl w:val="3B72F26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3A65C3"/>
    <w:multiLevelType w:val="hybridMultilevel"/>
    <w:tmpl w:val="4CD61AA2"/>
    <w:lvl w:ilvl="0" w:tplc="44F00970">
      <w:start w:val="1"/>
      <w:numFmt w:val="decimal"/>
      <w:lvlText w:val="%1."/>
      <w:lvlJc w:val="left"/>
      <w:pPr>
        <w:tabs>
          <w:tab w:val="num" w:pos="-540"/>
        </w:tabs>
        <w:ind w:left="-54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257143"/>
    <w:multiLevelType w:val="hybridMultilevel"/>
    <w:tmpl w:val="71E25DDA"/>
    <w:lvl w:ilvl="0" w:tplc="D2187D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A357F"/>
    <w:multiLevelType w:val="hybridMultilevel"/>
    <w:tmpl w:val="05A4E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837A9"/>
    <w:multiLevelType w:val="hybridMultilevel"/>
    <w:tmpl w:val="1146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13374"/>
    <w:multiLevelType w:val="multilevel"/>
    <w:tmpl w:val="9FEA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6229EC"/>
    <w:multiLevelType w:val="hybridMultilevel"/>
    <w:tmpl w:val="D3B2FE70"/>
    <w:lvl w:ilvl="0" w:tplc="60309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21F8B"/>
    <w:multiLevelType w:val="hybridMultilevel"/>
    <w:tmpl w:val="9460C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56ABD"/>
    <w:multiLevelType w:val="hybridMultilevel"/>
    <w:tmpl w:val="165C2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831DD"/>
    <w:multiLevelType w:val="multilevel"/>
    <w:tmpl w:val="EF8A30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6CA584B"/>
    <w:multiLevelType w:val="hybridMultilevel"/>
    <w:tmpl w:val="9F40E18A"/>
    <w:lvl w:ilvl="0" w:tplc="49FCC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C5306B"/>
    <w:multiLevelType w:val="hybridMultilevel"/>
    <w:tmpl w:val="6078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A65FFB"/>
    <w:multiLevelType w:val="hybridMultilevel"/>
    <w:tmpl w:val="E5662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5393B"/>
    <w:multiLevelType w:val="hybridMultilevel"/>
    <w:tmpl w:val="799A6722"/>
    <w:lvl w:ilvl="0" w:tplc="EFC8666A"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4"/>
        </w:tabs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4"/>
        </w:tabs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4"/>
        </w:tabs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4"/>
        </w:tabs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4"/>
        </w:tabs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4"/>
        </w:tabs>
        <w:ind w:left="6174" w:hanging="360"/>
      </w:pPr>
      <w:rPr>
        <w:rFonts w:ascii="Wingdings" w:hAnsi="Wingdings" w:hint="default"/>
      </w:rPr>
    </w:lvl>
  </w:abstractNum>
  <w:abstractNum w:abstractNumId="24" w15:restartNumberingAfterBreak="0">
    <w:nsid w:val="319C6412"/>
    <w:multiLevelType w:val="hybridMultilevel"/>
    <w:tmpl w:val="3A7C144E"/>
    <w:lvl w:ilvl="0" w:tplc="C08A2726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D7008"/>
    <w:multiLevelType w:val="hybridMultilevel"/>
    <w:tmpl w:val="543E63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643129"/>
    <w:multiLevelType w:val="hybridMultilevel"/>
    <w:tmpl w:val="5454926E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B5CB7"/>
    <w:multiLevelType w:val="hybridMultilevel"/>
    <w:tmpl w:val="2E526508"/>
    <w:lvl w:ilvl="0" w:tplc="190A1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FC11B6"/>
    <w:multiLevelType w:val="hybridMultilevel"/>
    <w:tmpl w:val="28E2D9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65C7C"/>
    <w:multiLevelType w:val="hybridMultilevel"/>
    <w:tmpl w:val="CAB62B50"/>
    <w:lvl w:ilvl="0" w:tplc="F2DC8B8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07448"/>
    <w:multiLevelType w:val="hybridMultilevel"/>
    <w:tmpl w:val="1418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969"/>
    <w:multiLevelType w:val="hybridMultilevel"/>
    <w:tmpl w:val="A762D144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F0E043F"/>
    <w:multiLevelType w:val="hybridMultilevel"/>
    <w:tmpl w:val="4732B93C"/>
    <w:lvl w:ilvl="0" w:tplc="9B4643A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08536B"/>
    <w:multiLevelType w:val="hybridMultilevel"/>
    <w:tmpl w:val="14008998"/>
    <w:lvl w:ilvl="0" w:tplc="69508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80A43"/>
    <w:multiLevelType w:val="hybridMultilevel"/>
    <w:tmpl w:val="B19E812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A46671A"/>
    <w:multiLevelType w:val="singleLevel"/>
    <w:tmpl w:val="CF0EC6D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6" w15:restartNumberingAfterBreak="0">
    <w:nsid w:val="5C8C3B0D"/>
    <w:multiLevelType w:val="hybridMultilevel"/>
    <w:tmpl w:val="52D4E17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249C1"/>
    <w:multiLevelType w:val="hybridMultilevel"/>
    <w:tmpl w:val="1F7C3CE6"/>
    <w:lvl w:ilvl="0" w:tplc="1BFAA9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FF1747"/>
    <w:multiLevelType w:val="hybridMultilevel"/>
    <w:tmpl w:val="6D0CEA8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0A7217C"/>
    <w:multiLevelType w:val="hybridMultilevel"/>
    <w:tmpl w:val="472CD69E"/>
    <w:lvl w:ilvl="0" w:tplc="AD8C86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E15457"/>
    <w:multiLevelType w:val="hybridMultilevel"/>
    <w:tmpl w:val="94B211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514786E"/>
    <w:multiLevelType w:val="hybridMultilevel"/>
    <w:tmpl w:val="CD2827D6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41787"/>
    <w:multiLevelType w:val="hybridMultilevel"/>
    <w:tmpl w:val="85F44598"/>
    <w:lvl w:ilvl="0" w:tplc="5B1A525E">
      <w:start w:val="1"/>
      <w:numFmt w:val="decimal"/>
      <w:lvlText w:val="%1)"/>
      <w:lvlJc w:val="left"/>
      <w:pPr>
        <w:tabs>
          <w:tab w:val="num" w:pos="420"/>
        </w:tabs>
        <w:ind w:left="6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C55699"/>
    <w:multiLevelType w:val="hybridMultilevel"/>
    <w:tmpl w:val="D910C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E43A4"/>
    <w:multiLevelType w:val="hybridMultilevel"/>
    <w:tmpl w:val="74F43234"/>
    <w:lvl w:ilvl="0" w:tplc="75E8D190">
      <w:start w:val="1"/>
      <w:numFmt w:val="decimal"/>
      <w:lvlText w:val="%1-"/>
      <w:lvlJc w:val="left"/>
      <w:pPr>
        <w:ind w:left="1965" w:hanging="1605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E419C"/>
    <w:multiLevelType w:val="hybridMultilevel"/>
    <w:tmpl w:val="F0F0DE70"/>
    <w:lvl w:ilvl="0" w:tplc="025AB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94404"/>
    <w:multiLevelType w:val="hybridMultilevel"/>
    <w:tmpl w:val="F09C21CE"/>
    <w:lvl w:ilvl="0" w:tplc="34C6EE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072703"/>
    <w:multiLevelType w:val="hybridMultilevel"/>
    <w:tmpl w:val="80526D5E"/>
    <w:lvl w:ilvl="0" w:tplc="BF4EAF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8"/>
  </w:num>
  <w:num w:numId="3">
    <w:abstractNumId w:val="44"/>
  </w:num>
  <w:num w:numId="4">
    <w:abstractNumId w:val="41"/>
  </w:num>
  <w:num w:numId="5">
    <w:abstractNumId w:val="34"/>
  </w:num>
  <w:num w:numId="6">
    <w:abstractNumId w:val="10"/>
  </w:num>
  <w:num w:numId="7">
    <w:abstractNumId w:val="1"/>
  </w:num>
  <w:num w:numId="8">
    <w:abstractNumId w:val="0"/>
  </w:num>
  <w:num w:numId="9">
    <w:abstractNumId w:val="32"/>
  </w:num>
  <w:num w:numId="10">
    <w:abstractNumId w:val="4"/>
  </w:num>
  <w:num w:numId="11">
    <w:abstractNumId w:val="15"/>
  </w:num>
  <w:num w:numId="12">
    <w:abstractNumId w:val="40"/>
  </w:num>
  <w:num w:numId="13">
    <w:abstractNumId w:val="47"/>
  </w:num>
  <w:num w:numId="14">
    <w:abstractNumId w:val="28"/>
  </w:num>
  <w:num w:numId="15">
    <w:abstractNumId w:val="25"/>
  </w:num>
  <w:num w:numId="16">
    <w:abstractNumId w:val="39"/>
  </w:num>
  <w:num w:numId="17">
    <w:abstractNumId w:val="6"/>
  </w:num>
  <w:num w:numId="18">
    <w:abstractNumId w:val="3"/>
  </w:num>
  <w:num w:numId="19">
    <w:abstractNumId w:val="36"/>
  </w:num>
  <w:num w:numId="20">
    <w:abstractNumId w:val="23"/>
  </w:num>
  <w:num w:numId="21">
    <w:abstractNumId w:val="11"/>
  </w:num>
  <w:num w:numId="22">
    <w:abstractNumId w:val="19"/>
  </w:num>
  <w:num w:numId="23">
    <w:abstractNumId w:val="30"/>
  </w:num>
  <w:num w:numId="24">
    <w:abstractNumId w:val="13"/>
  </w:num>
  <w:num w:numId="25">
    <w:abstractNumId w:val="20"/>
  </w:num>
  <w:num w:numId="26">
    <w:abstractNumId w:val="18"/>
  </w:num>
  <w:num w:numId="27">
    <w:abstractNumId w:val="8"/>
  </w:num>
  <w:num w:numId="28">
    <w:abstractNumId w:val="21"/>
  </w:num>
  <w:num w:numId="29">
    <w:abstractNumId w:val="22"/>
  </w:num>
  <w:num w:numId="30">
    <w:abstractNumId w:val="42"/>
  </w:num>
  <w:num w:numId="31">
    <w:abstractNumId w:val="26"/>
  </w:num>
  <w:num w:numId="32">
    <w:abstractNumId w:val="7"/>
  </w:num>
  <w:num w:numId="33">
    <w:abstractNumId w:val="31"/>
  </w:num>
  <w:num w:numId="34">
    <w:abstractNumId w:val="33"/>
  </w:num>
  <w:num w:numId="35">
    <w:abstractNumId w:val="5"/>
  </w:num>
  <w:num w:numId="36">
    <w:abstractNumId w:val="16"/>
  </w:num>
  <w:num w:numId="37">
    <w:abstractNumId w:val="38"/>
  </w:num>
  <w:num w:numId="38">
    <w:abstractNumId w:val="46"/>
  </w:num>
  <w:num w:numId="39">
    <w:abstractNumId w:val="2"/>
  </w:num>
  <w:num w:numId="40">
    <w:abstractNumId w:val="35"/>
  </w:num>
  <w:num w:numId="41">
    <w:abstractNumId w:val="29"/>
  </w:num>
  <w:num w:numId="42">
    <w:abstractNumId w:val="27"/>
  </w:num>
  <w:num w:numId="43">
    <w:abstractNumId w:val="24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</w:num>
  <w:num w:numId="46">
    <w:abstractNumId w:val="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14"/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243E4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43131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4F92"/>
    <w:rsid w:val="0006651D"/>
    <w:rsid w:val="000675DA"/>
    <w:rsid w:val="00067852"/>
    <w:rsid w:val="0007004C"/>
    <w:rsid w:val="000745F4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3C5"/>
    <w:rsid w:val="000B4C78"/>
    <w:rsid w:val="000B5D53"/>
    <w:rsid w:val="000B7F5F"/>
    <w:rsid w:val="000C065B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1D9"/>
    <w:rsid w:val="000F6849"/>
    <w:rsid w:val="000F6BC5"/>
    <w:rsid w:val="000F6C76"/>
    <w:rsid w:val="000F7531"/>
    <w:rsid w:val="000F7E2B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27701"/>
    <w:rsid w:val="00131495"/>
    <w:rsid w:val="001320A0"/>
    <w:rsid w:val="0013504E"/>
    <w:rsid w:val="00135384"/>
    <w:rsid w:val="00137BD2"/>
    <w:rsid w:val="00140B83"/>
    <w:rsid w:val="0014159D"/>
    <w:rsid w:val="001424E9"/>
    <w:rsid w:val="00144598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11B7"/>
    <w:rsid w:val="00192117"/>
    <w:rsid w:val="00192CEC"/>
    <w:rsid w:val="00192F52"/>
    <w:rsid w:val="0019594B"/>
    <w:rsid w:val="00195AEC"/>
    <w:rsid w:val="00195D84"/>
    <w:rsid w:val="001A2ED3"/>
    <w:rsid w:val="001A3043"/>
    <w:rsid w:val="001A3B15"/>
    <w:rsid w:val="001A594A"/>
    <w:rsid w:val="001A6A1C"/>
    <w:rsid w:val="001A7A22"/>
    <w:rsid w:val="001B03F6"/>
    <w:rsid w:val="001B0BCC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2395"/>
    <w:rsid w:val="001E636A"/>
    <w:rsid w:val="001E7D63"/>
    <w:rsid w:val="001F205B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60875"/>
    <w:rsid w:val="00261504"/>
    <w:rsid w:val="00261F21"/>
    <w:rsid w:val="00262AE1"/>
    <w:rsid w:val="00262FD5"/>
    <w:rsid w:val="00263943"/>
    <w:rsid w:val="00263CF4"/>
    <w:rsid w:val="00264B48"/>
    <w:rsid w:val="00264BF8"/>
    <w:rsid w:val="002677DE"/>
    <w:rsid w:val="00270257"/>
    <w:rsid w:val="00272E08"/>
    <w:rsid w:val="0028359D"/>
    <w:rsid w:val="00283D40"/>
    <w:rsid w:val="0028719B"/>
    <w:rsid w:val="0029165A"/>
    <w:rsid w:val="002916E0"/>
    <w:rsid w:val="0029174B"/>
    <w:rsid w:val="0029191B"/>
    <w:rsid w:val="0029493A"/>
    <w:rsid w:val="002952A6"/>
    <w:rsid w:val="002957D5"/>
    <w:rsid w:val="00296E52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2E13"/>
    <w:rsid w:val="002D384E"/>
    <w:rsid w:val="002D5682"/>
    <w:rsid w:val="002D587B"/>
    <w:rsid w:val="002D5D40"/>
    <w:rsid w:val="002D6215"/>
    <w:rsid w:val="002E2815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2F7596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0989"/>
    <w:rsid w:val="00341507"/>
    <w:rsid w:val="00341CCE"/>
    <w:rsid w:val="0034275B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0F86"/>
    <w:rsid w:val="0037355F"/>
    <w:rsid w:val="0037364E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A7A7A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0DD"/>
    <w:rsid w:val="00406576"/>
    <w:rsid w:val="0041363D"/>
    <w:rsid w:val="00413A79"/>
    <w:rsid w:val="0041514B"/>
    <w:rsid w:val="00415B08"/>
    <w:rsid w:val="004254E6"/>
    <w:rsid w:val="004256E8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44DC"/>
    <w:rsid w:val="004A4C99"/>
    <w:rsid w:val="004B305D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181C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4134"/>
    <w:rsid w:val="004F627F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4DB9"/>
    <w:rsid w:val="00537F4E"/>
    <w:rsid w:val="005417FB"/>
    <w:rsid w:val="005424C3"/>
    <w:rsid w:val="005438D5"/>
    <w:rsid w:val="005442CD"/>
    <w:rsid w:val="005512A3"/>
    <w:rsid w:val="005527D5"/>
    <w:rsid w:val="00554823"/>
    <w:rsid w:val="00554A1B"/>
    <w:rsid w:val="00555571"/>
    <w:rsid w:val="0055686F"/>
    <w:rsid w:val="00557D6D"/>
    <w:rsid w:val="0056281B"/>
    <w:rsid w:val="00566C3A"/>
    <w:rsid w:val="005672EE"/>
    <w:rsid w:val="00567D35"/>
    <w:rsid w:val="005707A6"/>
    <w:rsid w:val="00573BA9"/>
    <w:rsid w:val="00574105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24EA"/>
    <w:rsid w:val="005E41B6"/>
    <w:rsid w:val="005E556D"/>
    <w:rsid w:val="005E687F"/>
    <w:rsid w:val="005E6D59"/>
    <w:rsid w:val="005F101F"/>
    <w:rsid w:val="005F1C07"/>
    <w:rsid w:val="005F6B9B"/>
    <w:rsid w:val="0060097B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3797F"/>
    <w:rsid w:val="006425BC"/>
    <w:rsid w:val="00645930"/>
    <w:rsid w:val="00645E82"/>
    <w:rsid w:val="00646D59"/>
    <w:rsid w:val="006470BB"/>
    <w:rsid w:val="00650379"/>
    <w:rsid w:val="0065136C"/>
    <w:rsid w:val="00654674"/>
    <w:rsid w:val="00657E60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3B2D"/>
    <w:rsid w:val="00694219"/>
    <w:rsid w:val="006949C8"/>
    <w:rsid w:val="00694AC0"/>
    <w:rsid w:val="00694CE8"/>
    <w:rsid w:val="00695095"/>
    <w:rsid w:val="00695148"/>
    <w:rsid w:val="00695EB8"/>
    <w:rsid w:val="00697014"/>
    <w:rsid w:val="006A0371"/>
    <w:rsid w:val="006A09E6"/>
    <w:rsid w:val="006A193A"/>
    <w:rsid w:val="006A6E8D"/>
    <w:rsid w:val="006A71E9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00C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26CF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2AF4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3F0B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0C70"/>
    <w:rsid w:val="0082172A"/>
    <w:rsid w:val="00821F04"/>
    <w:rsid w:val="0082239C"/>
    <w:rsid w:val="00824979"/>
    <w:rsid w:val="00826502"/>
    <w:rsid w:val="00832EA9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1ED6"/>
    <w:rsid w:val="00852551"/>
    <w:rsid w:val="00853265"/>
    <w:rsid w:val="00855C48"/>
    <w:rsid w:val="008567AD"/>
    <w:rsid w:val="008579E5"/>
    <w:rsid w:val="008675BF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458D"/>
    <w:rsid w:val="0089634C"/>
    <w:rsid w:val="00897A08"/>
    <w:rsid w:val="008A2E86"/>
    <w:rsid w:val="008A37EE"/>
    <w:rsid w:val="008A57FD"/>
    <w:rsid w:val="008A61C1"/>
    <w:rsid w:val="008B0E5B"/>
    <w:rsid w:val="008B2540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7B7"/>
    <w:rsid w:val="00901C73"/>
    <w:rsid w:val="009120F9"/>
    <w:rsid w:val="009126D0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30D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6F10"/>
    <w:rsid w:val="009573FF"/>
    <w:rsid w:val="00960115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78E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5FC"/>
    <w:rsid w:val="009D4CF3"/>
    <w:rsid w:val="009D621F"/>
    <w:rsid w:val="009D6400"/>
    <w:rsid w:val="009E1A20"/>
    <w:rsid w:val="009E1DB6"/>
    <w:rsid w:val="009E2324"/>
    <w:rsid w:val="009E7117"/>
    <w:rsid w:val="009F0E88"/>
    <w:rsid w:val="009F1858"/>
    <w:rsid w:val="009F3AEE"/>
    <w:rsid w:val="009F4548"/>
    <w:rsid w:val="009F5C95"/>
    <w:rsid w:val="009F5E8D"/>
    <w:rsid w:val="00A010AF"/>
    <w:rsid w:val="00A01B74"/>
    <w:rsid w:val="00A027D4"/>
    <w:rsid w:val="00A05336"/>
    <w:rsid w:val="00A0716D"/>
    <w:rsid w:val="00A111E6"/>
    <w:rsid w:val="00A11FA6"/>
    <w:rsid w:val="00A123BE"/>
    <w:rsid w:val="00A147E3"/>
    <w:rsid w:val="00A161E6"/>
    <w:rsid w:val="00A16D89"/>
    <w:rsid w:val="00A177B9"/>
    <w:rsid w:val="00A220B5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3E6F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E6236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5235"/>
    <w:rsid w:val="00B56185"/>
    <w:rsid w:val="00B56965"/>
    <w:rsid w:val="00B57DE2"/>
    <w:rsid w:val="00B60209"/>
    <w:rsid w:val="00B60376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D7D8F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0B5C"/>
    <w:rsid w:val="00C017CD"/>
    <w:rsid w:val="00C01F1E"/>
    <w:rsid w:val="00C01FB7"/>
    <w:rsid w:val="00C03311"/>
    <w:rsid w:val="00C0405B"/>
    <w:rsid w:val="00C04802"/>
    <w:rsid w:val="00C0507C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6868"/>
    <w:rsid w:val="00C969C6"/>
    <w:rsid w:val="00C97688"/>
    <w:rsid w:val="00C97D5E"/>
    <w:rsid w:val="00CA21E4"/>
    <w:rsid w:val="00CA2455"/>
    <w:rsid w:val="00CA4BF0"/>
    <w:rsid w:val="00CB06F3"/>
    <w:rsid w:val="00CB077E"/>
    <w:rsid w:val="00CB0A58"/>
    <w:rsid w:val="00CB1123"/>
    <w:rsid w:val="00CB1CBA"/>
    <w:rsid w:val="00CB26F2"/>
    <w:rsid w:val="00CB3FCC"/>
    <w:rsid w:val="00CB4110"/>
    <w:rsid w:val="00CB41C8"/>
    <w:rsid w:val="00CB48ED"/>
    <w:rsid w:val="00CB7449"/>
    <w:rsid w:val="00CC080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11B7"/>
    <w:rsid w:val="00CE31DE"/>
    <w:rsid w:val="00CE3393"/>
    <w:rsid w:val="00CE37F2"/>
    <w:rsid w:val="00CE4785"/>
    <w:rsid w:val="00CE5D2B"/>
    <w:rsid w:val="00CE7F0D"/>
    <w:rsid w:val="00CF01FE"/>
    <w:rsid w:val="00CF05EC"/>
    <w:rsid w:val="00CF0DD6"/>
    <w:rsid w:val="00CF15FD"/>
    <w:rsid w:val="00D00358"/>
    <w:rsid w:val="00D006CC"/>
    <w:rsid w:val="00D01853"/>
    <w:rsid w:val="00D02423"/>
    <w:rsid w:val="00D03484"/>
    <w:rsid w:val="00D03E12"/>
    <w:rsid w:val="00D13611"/>
    <w:rsid w:val="00D16037"/>
    <w:rsid w:val="00D178CB"/>
    <w:rsid w:val="00D211CD"/>
    <w:rsid w:val="00D243AA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098"/>
    <w:rsid w:val="00D53329"/>
    <w:rsid w:val="00D53A4F"/>
    <w:rsid w:val="00D53E32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93965"/>
    <w:rsid w:val="00DA0968"/>
    <w:rsid w:val="00DA12CD"/>
    <w:rsid w:val="00DA1C56"/>
    <w:rsid w:val="00DA1EF2"/>
    <w:rsid w:val="00DA2616"/>
    <w:rsid w:val="00DA287C"/>
    <w:rsid w:val="00DB4338"/>
    <w:rsid w:val="00DB4B3F"/>
    <w:rsid w:val="00DB4B52"/>
    <w:rsid w:val="00DB7786"/>
    <w:rsid w:val="00DC0DAD"/>
    <w:rsid w:val="00DC37AE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22A9"/>
    <w:rsid w:val="00DF3081"/>
    <w:rsid w:val="00DF389E"/>
    <w:rsid w:val="00DF4240"/>
    <w:rsid w:val="00E07CE6"/>
    <w:rsid w:val="00E10578"/>
    <w:rsid w:val="00E11265"/>
    <w:rsid w:val="00E12E4C"/>
    <w:rsid w:val="00E1508B"/>
    <w:rsid w:val="00E1562F"/>
    <w:rsid w:val="00E15CCB"/>
    <w:rsid w:val="00E1601F"/>
    <w:rsid w:val="00E16B47"/>
    <w:rsid w:val="00E2079C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251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745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5D9B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6813"/>
    <w:rsid w:val="00F36DB4"/>
    <w:rsid w:val="00F42BAC"/>
    <w:rsid w:val="00F461EA"/>
    <w:rsid w:val="00F50222"/>
    <w:rsid w:val="00F51EE4"/>
    <w:rsid w:val="00F52DA5"/>
    <w:rsid w:val="00F53FAF"/>
    <w:rsid w:val="00F540F1"/>
    <w:rsid w:val="00F5429C"/>
    <w:rsid w:val="00F54518"/>
    <w:rsid w:val="00F56D34"/>
    <w:rsid w:val="00F57C2D"/>
    <w:rsid w:val="00F62F5D"/>
    <w:rsid w:val="00F644E6"/>
    <w:rsid w:val="00F64672"/>
    <w:rsid w:val="00F64A34"/>
    <w:rsid w:val="00F64E1A"/>
    <w:rsid w:val="00F66094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04B4"/>
    <w:rsid w:val="00FA2249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C872-7D11-46C2-93FC-E97E546F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علي احسان شهبازي</cp:lastModifiedBy>
  <cp:revision>11</cp:revision>
  <cp:lastPrinted>2015-10-13T09:56:00Z</cp:lastPrinted>
  <dcterms:created xsi:type="dcterms:W3CDTF">2024-11-27T07:17:00Z</dcterms:created>
  <dcterms:modified xsi:type="dcterms:W3CDTF">2024-11-27T08:35:00Z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